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6A" w:rsidRDefault="00131D6A" w:rsidP="00131D6A">
      <w:pPr>
        <w:rPr>
          <w:rFonts w:eastAsia="PMingLiU" w:hAnsi="ＭＳ 明朝"/>
          <w:sz w:val="24"/>
          <w:szCs w:val="24"/>
          <w:lang w:eastAsia="zh-TW"/>
        </w:rPr>
      </w:pPr>
      <w:r w:rsidRPr="00465114">
        <w:rPr>
          <w:rFonts w:hAnsi="ＭＳ 明朝" w:hint="eastAsia"/>
          <w:sz w:val="24"/>
          <w:szCs w:val="24"/>
          <w:lang w:eastAsia="zh-TW"/>
        </w:rPr>
        <w:t>様式第</w:t>
      </w:r>
      <w:r w:rsidR="005C6EBC">
        <w:rPr>
          <w:rFonts w:hAnsi="ＭＳ 明朝" w:hint="eastAsia"/>
          <w:sz w:val="24"/>
          <w:szCs w:val="24"/>
        </w:rPr>
        <w:t>５</w:t>
      </w:r>
      <w:bookmarkStart w:id="0" w:name="_GoBack"/>
      <w:bookmarkEnd w:id="0"/>
      <w:r w:rsidRPr="00465114">
        <w:rPr>
          <w:rFonts w:hAnsi="ＭＳ 明朝" w:hint="eastAsia"/>
          <w:sz w:val="24"/>
          <w:szCs w:val="24"/>
          <w:lang w:eastAsia="zh-TW"/>
        </w:rPr>
        <w:t>号</w:t>
      </w:r>
      <w:r w:rsidR="00E54DDA">
        <w:rPr>
          <w:rFonts w:hAnsi="ＭＳ 明朝" w:hint="eastAsia"/>
          <w:sz w:val="24"/>
          <w:szCs w:val="24"/>
        </w:rPr>
        <w:t>（第１０条関係）</w:t>
      </w:r>
    </w:p>
    <w:p w:rsidR="00C00F2E" w:rsidRDefault="001C3701" w:rsidP="00B17BA0">
      <w:pPr>
        <w:ind w:right="240" w:firstLineChars="200" w:firstLine="48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C00F2E">
        <w:rPr>
          <w:rFonts w:hAnsi="ＭＳ 明朝" w:hint="eastAsia"/>
          <w:sz w:val="24"/>
          <w:szCs w:val="24"/>
        </w:rPr>
        <w:t>年　　月　　日</w:t>
      </w:r>
    </w:p>
    <w:p w:rsidR="00C00F2E" w:rsidRPr="00C00F2E" w:rsidRDefault="00C00F2E" w:rsidP="00C00F2E">
      <w:pPr>
        <w:ind w:firstLineChars="200" w:firstLine="480"/>
        <w:jc w:val="right"/>
        <w:rPr>
          <w:rFonts w:eastAsia="PMingLiU" w:hAnsi="ＭＳ 明朝"/>
          <w:sz w:val="24"/>
          <w:szCs w:val="24"/>
          <w:lang w:eastAsia="zh-TW"/>
        </w:rPr>
      </w:pPr>
    </w:p>
    <w:p w:rsidR="00C00F2E" w:rsidRPr="00C00F2E" w:rsidRDefault="00C00F2E" w:rsidP="00131D6A">
      <w:pPr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 xml:space="preserve">酒田市長　　　</w:t>
      </w:r>
      <w:r w:rsidR="00725139">
        <w:rPr>
          <w:rFonts w:hAnsi="ＭＳ 明朝" w:hint="eastAsia"/>
          <w:sz w:val="24"/>
          <w:szCs w:val="24"/>
        </w:rPr>
        <w:t>宛</w:t>
      </w:r>
    </w:p>
    <w:p w:rsidR="00C00F2E" w:rsidRDefault="00C00F2E" w:rsidP="00131D6A">
      <w:pPr>
        <w:rPr>
          <w:rFonts w:eastAsia="PMingLiU" w:hAnsi="ＭＳ 明朝"/>
          <w:sz w:val="24"/>
          <w:szCs w:val="24"/>
          <w:lang w:eastAsia="zh-TW"/>
        </w:rPr>
      </w:pPr>
    </w:p>
    <w:p w:rsidR="00C00F2E" w:rsidRPr="00C00F2E" w:rsidRDefault="00C00F2E" w:rsidP="00C00F2E">
      <w:pPr>
        <w:ind w:firstLineChars="2200" w:firstLine="5280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>団体名及び氏名</w:t>
      </w:r>
    </w:p>
    <w:p w:rsidR="00C00F2E" w:rsidRDefault="00C00F2E" w:rsidP="00131D6A">
      <w:pPr>
        <w:rPr>
          <w:rFonts w:eastAsia="PMingLiU" w:hAnsi="ＭＳ 明朝"/>
          <w:sz w:val="24"/>
          <w:szCs w:val="24"/>
          <w:lang w:eastAsia="zh-TW"/>
        </w:rPr>
      </w:pPr>
    </w:p>
    <w:p w:rsidR="00FB5337" w:rsidRDefault="00FB5337" w:rsidP="00131D6A">
      <w:pPr>
        <w:rPr>
          <w:rFonts w:eastAsia="PMingLiU" w:hAnsi="ＭＳ 明朝"/>
          <w:sz w:val="24"/>
          <w:szCs w:val="24"/>
          <w:lang w:eastAsia="zh-TW"/>
        </w:rPr>
      </w:pPr>
    </w:p>
    <w:p w:rsidR="00C00F2E" w:rsidRPr="00C00F2E" w:rsidRDefault="00C00F2E" w:rsidP="00131D6A">
      <w:pPr>
        <w:rPr>
          <w:rFonts w:eastAsia="PMingLiU" w:hAnsi="ＭＳ 明朝"/>
          <w:sz w:val="24"/>
          <w:szCs w:val="24"/>
          <w:lang w:eastAsia="zh-TW"/>
        </w:rPr>
      </w:pPr>
    </w:p>
    <w:p w:rsidR="00131D6A" w:rsidRDefault="00D00AE9" w:rsidP="00FB533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さかた農産物ブランド化チャレンジ支援事業</w:t>
      </w:r>
      <w:r w:rsidR="00131D6A" w:rsidRPr="002515E1">
        <w:rPr>
          <w:rFonts w:hAnsi="ＭＳ 明朝" w:hint="eastAsia"/>
          <w:sz w:val="24"/>
          <w:szCs w:val="24"/>
        </w:rPr>
        <w:t>実施状況報告</w:t>
      </w:r>
      <w:r w:rsidR="00B24B92">
        <w:rPr>
          <w:rFonts w:hAnsi="ＭＳ 明朝" w:hint="eastAsia"/>
          <w:sz w:val="24"/>
          <w:szCs w:val="24"/>
        </w:rPr>
        <w:t>書</w:t>
      </w:r>
    </w:p>
    <w:p w:rsidR="00C00F2E" w:rsidRDefault="00C00F2E" w:rsidP="00C00F2E">
      <w:pPr>
        <w:ind w:firstLineChars="100" w:firstLine="240"/>
        <w:rPr>
          <w:rFonts w:hAnsi="ＭＳ 明朝"/>
          <w:sz w:val="24"/>
          <w:szCs w:val="24"/>
        </w:rPr>
      </w:pPr>
    </w:p>
    <w:p w:rsidR="00C00F2E" w:rsidRPr="00FB5337" w:rsidRDefault="00FB5337" w:rsidP="00C00F2E">
      <w:pPr>
        <w:ind w:firstLineChars="100" w:firstLine="240"/>
        <w:rPr>
          <w:rFonts w:hAnsi="ＭＳ 明朝"/>
          <w:sz w:val="24"/>
          <w:szCs w:val="24"/>
        </w:rPr>
      </w:pPr>
      <w:r w:rsidRPr="00FB5337">
        <w:rPr>
          <w:rFonts w:hAnsi="ＭＳ 明朝" w:hint="eastAsia"/>
          <w:sz w:val="24"/>
          <w:szCs w:val="24"/>
        </w:rPr>
        <w:t xml:space="preserve">　</w:t>
      </w:r>
      <w:r w:rsidR="00C57161">
        <w:rPr>
          <w:rFonts w:hAnsi="ＭＳ 明朝" w:hint="eastAsia"/>
          <w:sz w:val="24"/>
          <w:szCs w:val="24"/>
        </w:rPr>
        <w:t xml:space="preserve">　　</w:t>
      </w:r>
      <w:r w:rsidRPr="00FB5337">
        <w:rPr>
          <w:rFonts w:hAnsi="ＭＳ 明朝" w:hint="eastAsia"/>
          <w:sz w:val="24"/>
          <w:szCs w:val="24"/>
        </w:rPr>
        <w:t>年　　月　　日付け第　　　号で助成金の交付決定を受けた</w:t>
      </w:r>
      <w:r>
        <w:rPr>
          <w:rFonts w:hAnsi="ＭＳ 明朝" w:hint="eastAsia"/>
          <w:sz w:val="24"/>
          <w:szCs w:val="24"/>
        </w:rPr>
        <w:t>さかた農産物ブランド化チャレンジ支援事業</w:t>
      </w:r>
      <w:r w:rsidRPr="00FB5337">
        <w:rPr>
          <w:rFonts w:hAnsi="ＭＳ 明朝" w:cs="ＭＳ Ｐゴシック" w:hint="eastAsia"/>
          <w:sz w:val="24"/>
          <w:szCs w:val="24"/>
        </w:rPr>
        <w:t>費補助金</w:t>
      </w:r>
      <w:r w:rsidRPr="00FB5337">
        <w:rPr>
          <w:rFonts w:hAnsi="ＭＳ 明朝" w:hint="eastAsia"/>
          <w:sz w:val="24"/>
          <w:szCs w:val="24"/>
        </w:rPr>
        <w:t>について</w:t>
      </w:r>
      <w:r w:rsidR="0031245C">
        <w:rPr>
          <w:rFonts w:hAnsi="ＭＳ 明朝" w:hint="eastAsia"/>
          <w:sz w:val="24"/>
          <w:szCs w:val="24"/>
        </w:rPr>
        <w:t>さかた</w:t>
      </w:r>
      <w:r>
        <w:rPr>
          <w:rFonts w:hAnsi="ＭＳ 明朝" w:hint="eastAsia"/>
          <w:sz w:val="24"/>
          <w:szCs w:val="24"/>
        </w:rPr>
        <w:t>農産物ブランド化チャレンジ支援事業</w:t>
      </w:r>
      <w:r w:rsidRPr="00FB5337">
        <w:rPr>
          <w:rFonts w:hAnsi="ＭＳ 明朝" w:cs="ＭＳ Ｐゴシック" w:hint="eastAsia"/>
          <w:sz w:val="24"/>
          <w:szCs w:val="24"/>
        </w:rPr>
        <w:t>費補助金交付要綱第</w:t>
      </w:r>
      <w:r w:rsidR="00E54DDA">
        <w:rPr>
          <w:rFonts w:hAnsi="ＭＳ 明朝" w:cs="ＭＳ Ｐゴシック" w:hint="eastAsia"/>
          <w:sz w:val="24"/>
          <w:szCs w:val="24"/>
        </w:rPr>
        <w:t>１０</w:t>
      </w:r>
      <w:r w:rsidRPr="00FB5337">
        <w:rPr>
          <w:rFonts w:hAnsi="ＭＳ 明朝" w:cs="ＭＳ Ｐゴシック" w:hint="eastAsia"/>
          <w:sz w:val="24"/>
          <w:szCs w:val="24"/>
        </w:rPr>
        <w:t>条</w:t>
      </w:r>
      <w:r w:rsidRPr="00FB5337">
        <w:rPr>
          <w:rFonts w:hAnsi="ＭＳ 明朝" w:hint="eastAsia"/>
          <w:sz w:val="24"/>
          <w:szCs w:val="24"/>
        </w:rPr>
        <w:t>の規定に基づき、下記のとおり報告します。</w:t>
      </w:r>
    </w:p>
    <w:p w:rsidR="00C00F2E" w:rsidRDefault="00C00F2E" w:rsidP="00C00F2E">
      <w:pPr>
        <w:ind w:firstLineChars="100" w:firstLine="240"/>
        <w:rPr>
          <w:rFonts w:hAnsi="ＭＳ 明朝"/>
          <w:sz w:val="24"/>
          <w:szCs w:val="24"/>
        </w:rPr>
      </w:pPr>
    </w:p>
    <w:p w:rsidR="00C00F2E" w:rsidRPr="00465114" w:rsidRDefault="00FB5337" w:rsidP="00FB5337">
      <w:pPr>
        <w:ind w:firstLineChars="100" w:firstLine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tbl>
      <w:tblPr>
        <w:tblW w:w="80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795"/>
      </w:tblGrid>
      <w:tr w:rsidR="00C00F2E" w:rsidRPr="00465114" w:rsidTr="00B17BA0">
        <w:trPr>
          <w:trHeight w:val="380"/>
        </w:trPr>
        <w:tc>
          <w:tcPr>
            <w:tcW w:w="80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0F2E" w:rsidRPr="00465114" w:rsidRDefault="00C00F2E" w:rsidP="0046511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31D6A" w:rsidRPr="00465114" w:rsidTr="00B17BA0">
        <w:trPr>
          <w:trHeight w:val="416"/>
        </w:trPr>
        <w:tc>
          <w:tcPr>
            <w:tcW w:w="1260" w:type="dxa"/>
            <w:vAlign w:val="center"/>
          </w:tcPr>
          <w:p w:rsidR="00131D6A" w:rsidRPr="00465114" w:rsidRDefault="00131D6A" w:rsidP="004A2275">
            <w:pPr>
              <w:jc w:val="center"/>
              <w:rPr>
                <w:rFonts w:hAnsi="ＭＳ 明朝"/>
                <w:spacing w:val="-9"/>
                <w:sz w:val="22"/>
                <w:szCs w:val="22"/>
              </w:rPr>
            </w:pPr>
            <w:r w:rsidRPr="00465114">
              <w:rPr>
                <w:rFonts w:hAnsi="ＭＳ 明朝" w:hint="eastAsia"/>
                <w:spacing w:val="-9"/>
                <w:sz w:val="22"/>
                <w:szCs w:val="22"/>
              </w:rPr>
              <w:t>実施主体名</w:t>
            </w:r>
          </w:p>
        </w:tc>
        <w:tc>
          <w:tcPr>
            <w:tcW w:w="6795" w:type="dxa"/>
            <w:vAlign w:val="center"/>
          </w:tcPr>
          <w:p w:rsidR="00131D6A" w:rsidRPr="00465114" w:rsidRDefault="00131D6A" w:rsidP="00D00AE9">
            <w:pPr>
              <w:rPr>
                <w:rFonts w:hAnsi="ＭＳ 明朝"/>
                <w:sz w:val="22"/>
                <w:szCs w:val="22"/>
              </w:rPr>
            </w:pPr>
            <w:r w:rsidRPr="00465114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B17BA0" w:rsidRPr="00465114" w:rsidTr="00B17BA0">
        <w:trPr>
          <w:trHeight w:val="401"/>
        </w:trPr>
        <w:tc>
          <w:tcPr>
            <w:tcW w:w="1260" w:type="dxa"/>
            <w:vAlign w:val="center"/>
          </w:tcPr>
          <w:p w:rsidR="00B17BA0" w:rsidRPr="00465114" w:rsidRDefault="00B17BA0" w:rsidP="004A22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実施年度</w:t>
            </w:r>
          </w:p>
        </w:tc>
        <w:tc>
          <w:tcPr>
            <w:tcW w:w="6795" w:type="dxa"/>
            <w:vAlign w:val="center"/>
          </w:tcPr>
          <w:p w:rsidR="00B17BA0" w:rsidRPr="00465114" w:rsidRDefault="00B17BA0" w:rsidP="00FB5337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年度</w:t>
            </w:r>
          </w:p>
        </w:tc>
      </w:tr>
      <w:tr w:rsidR="00B17BA0" w:rsidRPr="00465114" w:rsidTr="00B17BA0">
        <w:trPr>
          <w:trHeight w:val="420"/>
        </w:trPr>
        <w:tc>
          <w:tcPr>
            <w:tcW w:w="1260" w:type="dxa"/>
            <w:vAlign w:val="center"/>
          </w:tcPr>
          <w:p w:rsidR="00B17BA0" w:rsidRPr="00465114" w:rsidRDefault="00B17BA0" w:rsidP="004A22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65114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6795" w:type="dxa"/>
            <w:vAlign w:val="center"/>
          </w:tcPr>
          <w:p w:rsidR="00B17BA0" w:rsidRPr="002515E1" w:rsidRDefault="00B17BA0" w:rsidP="00FB5337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B17BA0" w:rsidRPr="00465114" w:rsidTr="00B17BA0">
        <w:trPr>
          <w:trHeight w:val="450"/>
        </w:trPr>
        <w:tc>
          <w:tcPr>
            <w:tcW w:w="1260" w:type="dxa"/>
            <w:vAlign w:val="center"/>
          </w:tcPr>
          <w:p w:rsidR="00B17BA0" w:rsidRPr="00465114" w:rsidRDefault="00B17BA0" w:rsidP="004A22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市</w:t>
            </w:r>
            <w:r w:rsidRPr="00465114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6795" w:type="dxa"/>
            <w:vAlign w:val="center"/>
          </w:tcPr>
          <w:p w:rsidR="00B17BA0" w:rsidRPr="002515E1" w:rsidRDefault="00B17BA0" w:rsidP="00FB5337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B17BA0" w:rsidRPr="00465114" w:rsidTr="00B17BA0">
        <w:trPr>
          <w:trHeight w:val="92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0" w:rsidRPr="00465114" w:rsidRDefault="00B17BA0" w:rsidP="004A22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0" w:rsidRPr="00465114" w:rsidRDefault="00B17BA0" w:rsidP="004651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31D6A" w:rsidRPr="00465114" w:rsidRDefault="00131D6A" w:rsidP="00131D6A">
      <w:pPr>
        <w:spacing w:line="200" w:lineRule="atLeast"/>
        <w:ind w:firstLineChars="100" w:firstLine="240"/>
        <w:jc w:val="center"/>
        <w:rPr>
          <w:rFonts w:hAnsi="ＭＳ 明朝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213"/>
        <w:gridCol w:w="1260"/>
        <w:gridCol w:w="1365"/>
        <w:gridCol w:w="1260"/>
        <w:gridCol w:w="3309"/>
      </w:tblGrid>
      <w:tr w:rsidR="00E771BC" w:rsidRPr="00465114" w:rsidTr="00C00F2E">
        <w:trPr>
          <w:trHeight w:val="610"/>
        </w:trPr>
        <w:tc>
          <w:tcPr>
            <w:tcW w:w="1202" w:type="dxa"/>
          </w:tcPr>
          <w:p w:rsidR="00E771BC" w:rsidRPr="00465114" w:rsidRDefault="00E771BC" w:rsidP="0046511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栽培面積</w:t>
            </w:r>
          </w:p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（ha）</w:t>
            </w:r>
          </w:p>
        </w:tc>
        <w:tc>
          <w:tcPr>
            <w:tcW w:w="1260" w:type="dxa"/>
            <w:vAlign w:val="center"/>
          </w:tcPr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生産量</w:t>
            </w:r>
          </w:p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(t／千本)</w:t>
            </w:r>
          </w:p>
        </w:tc>
        <w:tc>
          <w:tcPr>
            <w:tcW w:w="1365" w:type="dxa"/>
            <w:vAlign w:val="center"/>
          </w:tcPr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販売額</w:t>
            </w:r>
          </w:p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1260" w:type="dxa"/>
            <w:vAlign w:val="center"/>
          </w:tcPr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所得率</w:t>
            </w:r>
          </w:p>
          <w:p w:rsidR="00E771BC" w:rsidRPr="00465114" w:rsidRDefault="00E771BC" w:rsidP="00465114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465114">
              <w:rPr>
                <w:rFonts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3309" w:type="dxa"/>
            <w:vAlign w:val="center"/>
          </w:tcPr>
          <w:p w:rsidR="00E771BC" w:rsidRPr="00465114" w:rsidRDefault="00E771BC" w:rsidP="0046511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所得向上に向けた</w:t>
            </w:r>
            <w:r w:rsidRPr="00465114">
              <w:rPr>
                <w:rFonts w:hAnsi="ＭＳ 明朝" w:hint="eastAsia"/>
                <w:sz w:val="20"/>
                <w:szCs w:val="20"/>
              </w:rPr>
              <w:t>取組内容</w:t>
            </w:r>
          </w:p>
        </w:tc>
      </w:tr>
      <w:tr w:rsidR="00E771BC" w:rsidRPr="00465114" w:rsidTr="00C00F2E">
        <w:trPr>
          <w:trHeight w:val="1183"/>
        </w:trPr>
        <w:tc>
          <w:tcPr>
            <w:tcW w:w="1202" w:type="dxa"/>
            <w:tcBorders>
              <w:bottom w:val="single" w:sz="4" w:space="0" w:color="auto"/>
            </w:tcBorders>
          </w:tcPr>
          <w:p w:rsidR="00725139" w:rsidRDefault="00725139" w:rsidP="00D00AE9">
            <w:pPr>
              <w:jc w:val="center"/>
              <w:rPr>
                <w:rFonts w:hAnsi="ＭＳ 明朝"/>
                <w:spacing w:val="-9"/>
                <w:sz w:val="20"/>
                <w:szCs w:val="20"/>
              </w:rPr>
            </w:pPr>
          </w:p>
          <w:p w:rsidR="00E771BC" w:rsidRPr="00571401" w:rsidRDefault="00725139" w:rsidP="00D00AE9">
            <w:pPr>
              <w:jc w:val="center"/>
              <w:rPr>
                <w:rFonts w:hAnsi="ＭＳ 明朝"/>
                <w:spacing w:val="-9"/>
                <w:sz w:val="20"/>
                <w:szCs w:val="20"/>
              </w:rPr>
            </w:pPr>
            <w:r>
              <w:rPr>
                <w:rFonts w:hAnsi="ＭＳ 明朝" w:hint="eastAsia"/>
                <w:spacing w:val="-9"/>
                <w:sz w:val="20"/>
                <w:szCs w:val="20"/>
              </w:rPr>
              <w:t xml:space="preserve">　　</w:t>
            </w:r>
            <w:r w:rsidR="00E771BC">
              <w:rPr>
                <w:rFonts w:hAnsi="ＭＳ 明朝" w:hint="eastAsia"/>
                <w:spacing w:val="-9"/>
                <w:sz w:val="20"/>
                <w:szCs w:val="20"/>
              </w:rPr>
              <w:t xml:space="preserve">　</w:t>
            </w:r>
            <w:r w:rsidR="00E771BC" w:rsidRPr="00571401">
              <w:rPr>
                <w:rFonts w:hAnsi="ＭＳ 明朝" w:hint="eastAsia"/>
                <w:spacing w:val="-9"/>
                <w:sz w:val="20"/>
                <w:szCs w:val="20"/>
              </w:rPr>
              <w:t>年度</w:t>
            </w:r>
          </w:p>
          <w:p w:rsidR="00E771BC" w:rsidRPr="00465114" w:rsidRDefault="00E771BC" w:rsidP="00D00AE9">
            <w:pPr>
              <w:jc w:val="center"/>
              <w:rPr>
                <w:rFonts w:hAnsi="ＭＳ 明朝"/>
                <w:spacing w:val="-9"/>
                <w:sz w:val="20"/>
                <w:szCs w:val="20"/>
              </w:rPr>
            </w:pPr>
            <w:r>
              <w:rPr>
                <w:rFonts w:hAnsi="ＭＳ 明朝" w:hint="eastAsia"/>
                <w:spacing w:val="-9"/>
                <w:sz w:val="20"/>
                <w:szCs w:val="20"/>
              </w:rPr>
              <w:t>実施</w:t>
            </w:r>
            <w:r w:rsidRPr="00571401">
              <w:rPr>
                <w:rFonts w:hAnsi="ＭＳ 明朝" w:hint="eastAsia"/>
                <w:spacing w:val="-9"/>
                <w:sz w:val="20"/>
                <w:szCs w:val="20"/>
              </w:rPr>
              <w:t>年度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E771BC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  <w:p w:rsidR="004A2275" w:rsidRDefault="004A2275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  <w:p w:rsidR="004A2275" w:rsidRDefault="004A2275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  <w:p w:rsidR="004A2275" w:rsidRPr="00571401" w:rsidRDefault="004A2275" w:rsidP="004A2275">
            <w:pPr>
              <w:ind w:right="80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E771BC" w:rsidRPr="00465114" w:rsidRDefault="00E771BC" w:rsidP="0046511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771BC" w:rsidRPr="00465114" w:rsidTr="00C00F2E">
        <w:trPr>
          <w:trHeight w:val="1271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E771BC" w:rsidRDefault="00E771BC" w:rsidP="00465114">
            <w:pPr>
              <w:rPr>
                <w:rFonts w:hAnsi="ＭＳ 明朝"/>
                <w:spacing w:val="-9"/>
                <w:sz w:val="20"/>
                <w:szCs w:val="20"/>
              </w:rPr>
            </w:pPr>
          </w:p>
          <w:p w:rsidR="00725139" w:rsidRDefault="00725139" w:rsidP="00465114">
            <w:pPr>
              <w:rPr>
                <w:rFonts w:hAnsi="ＭＳ 明朝"/>
                <w:spacing w:val="-9"/>
                <w:sz w:val="20"/>
                <w:szCs w:val="20"/>
              </w:rPr>
            </w:pPr>
          </w:p>
          <w:p w:rsidR="00E771BC" w:rsidRPr="00571401" w:rsidRDefault="00E771BC" w:rsidP="00725139">
            <w:pPr>
              <w:ind w:firstLineChars="200" w:firstLine="364"/>
              <w:rPr>
                <w:rFonts w:hAnsi="ＭＳ 明朝"/>
                <w:spacing w:val="-9"/>
                <w:sz w:val="20"/>
                <w:szCs w:val="20"/>
              </w:rPr>
            </w:pPr>
            <w:r>
              <w:rPr>
                <w:rFonts w:hAnsi="ＭＳ 明朝" w:hint="eastAsia"/>
                <w:spacing w:val="-9"/>
                <w:sz w:val="20"/>
                <w:szCs w:val="20"/>
              </w:rPr>
              <w:t xml:space="preserve">　</w:t>
            </w:r>
            <w:r w:rsidRPr="00571401">
              <w:rPr>
                <w:rFonts w:hAnsi="ＭＳ 明朝" w:hint="eastAsia"/>
                <w:spacing w:val="-9"/>
                <w:sz w:val="20"/>
                <w:szCs w:val="20"/>
              </w:rPr>
              <w:t>年度</w:t>
            </w:r>
          </w:p>
          <w:p w:rsidR="00E771BC" w:rsidRPr="00571401" w:rsidRDefault="00E771BC" w:rsidP="0046511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BC" w:rsidRPr="00465114" w:rsidRDefault="00E771BC" w:rsidP="0046511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771BC" w:rsidRPr="00465114" w:rsidTr="00C00F2E">
        <w:trPr>
          <w:trHeight w:val="1261"/>
        </w:trPr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E771BC" w:rsidRPr="00571401" w:rsidRDefault="00E771BC" w:rsidP="00725139">
            <w:pPr>
              <w:ind w:firstLineChars="200" w:firstLine="364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pacing w:val="-9"/>
                <w:sz w:val="20"/>
                <w:szCs w:val="20"/>
              </w:rPr>
              <w:t xml:space="preserve">　</w:t>
            </w:r>
            <w:r w:rsidRPr="00571401">
              <w:rPr>
                <w:rFonts w:hAnsi="ＭＳ 明朝" w:hint="eastAsia"/>
                <w:spacing w:val="-9"/>
                <w:sz w:val="20"/>
                <w:szCs w:val="20"/>
              </w:rPr>
              <w:t>年</w:t>
            </w:r>
            <w:r>
              <w:rPr>
                <w:rFonts w:hAnsi="ＭＳ 明朝" w:hint="eastAsia"/>
                <w:spacing w:val="-9"/>
                <w:sz w:val="20"/>
                <w:szCs w:val="20"/>
              </w:rPr>
              <w:t>度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771BC" w:rsidRPr="00571401" w:rsidRDefault="00E771BC" w:rsidP="0046511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:rsidR="00E771BC" w:rsidRPr="00237491" w:rsidRDefault="00E771BC" w:rsidP="00465114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B86DB5" w:rsidRDefault="00131D6A" w:rsidP="00D00AE9">
      <w:pPr>
        <w:ind w:firstLineChars="100" w:firstLine="200"/>
        <w:rPr>
          <w:rFonts w:hAnsi="ＭＳ 明朝"/>
          <w:sz w:val="20"/>
          <w:szCs w:val="20"/>
        </w:rPr>
      </w:pPr>
      <w:r w:rsidRPr="00465114">
        <w:rPr>
          <w:rFonts w:hAnsi="ＭＳ 明朝" w:hint="eastAsia"/>
          <w:sz w:val="20"/>
          <w:szCs w:val="20"/>
        </w:rPr>
        <w:t>注）事業実施年度から</w:t>
      </w:r>
      <w:r w:rsidR="00D00AE9">
        <w:rPr>
          <w:rFonts w:hAnsi="ＭＳ 明朝" w:hint="eastAsia"/>
          <w:sz w:val="20"/>
          <w:szCs w:val="20"/>
        </w:rPr>
        <w:t>３</w:t>
      </w:r>
      <w:r w:rsidRPr="00465114">
        <w:rPr>
          <w:rFonts w:hAnsi="ＭＳ 明朝" w:hint="eastAsia"/>
          <w:sz w:val="20"/>
          <w:szCs w:val="20"/>
        </w:rPr>
        <w:t>年間報告すること。</w:t>
      </w:r>
      <w:r w:rsidR="008D437C">
        <w:rPr>
          <w:rFonts w:hAnsi="ＭＳ 明朝" w:hint="eastAsia"/>
          <w:sz w:val="20"/>
          <w:szCs w:val="20"/>
        </w:rPr>
        <w:t>（ただし、果樹または養成期間を要する野菜又は花きにおいては、</w:t>
      </w:r>
    </w:p>
    <w:p w:rsidR="008D437C" w:rsidRDefault="008D437C" w:rsidP="00D00AE9">
      <w:pPr>
        <w:ind w:firstLineChars="100" w:firstLine="200"/>
      </w:pPr>
      <w:r>
        <w:rPr>
          <w:rFonts w:hAnsi="ＭＳ 明朝" w:hint="eastAsia"/>
          <w:sz w:val="20"/>
          <w:szCs w:val="20"/>
        </w:rPr>
        <w:t>事業実施年度から起算して５年間報告するものとする。）</w:t>
      </w:r>
    </w:p>
    <w:p w:rsidR="008D437C" w:rsidRDefault="008D437C" w:rsidP="008D437C"/>
    <w:p w:rsidR="008D437C" w:rsidRPr="008D437C" w:rsidRDefault="008D437C" w:rsidP="008D437C">
      <w:pPr>
        <w:tabs>
          <w:tab w:val="left" w:pos="3806"/>
        </w:tabs>
      </w:pPr>
      <w:r>
        <w:tab/>
      </w:r>
    </w:p>
    <w:sectPr w:rsidR="008D437C" w:rsidRPr="008D437C" w:rsidSect="00B17BA0">
      <w:pgSz w:w="11906" w:h="16838" w:code="9"/>
      <w:pgMar w:top="1247" w:right="79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E9" w:rsidRDefault="00D00AE9" w:rsidP="00D00AE9">
      <w:r>
        <w:separator/>
      </w:r>
    </w:p>
  </w:endnote>
  <w:endnote w:type="continuationSeparator" w:id="0">
    <w:p w:rsidR="00D00AE9" w:rsidRDefault="00D00AE9" w:rsidP="00D0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E9" w:rsidRDefault="00D00AE9" w:rsidP="00D00AE9">
      <w:r>
        <w:separator/>
      </w:r>
    </w:p>
  </w:footnote>
  <w:footnote w:type="continuationSeparator" w:id="0">
    <w:p w:rsidR="00D00AE9" w:rsidRDefault="00D00AE9" w:rsidP="00D0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6A"/>
    <w:rsid w:val="00131D6A"/>
    <w:rsid w:val="001C3701"/>
    <w:rsid w:val="0031245C"/>
    <w:rsid w:val="004A0D3C"/>
    <w:rsid w:val="004A2275"/>
    <w:rsid w:val="005C6EBC"/>
    <w:rsid w:val="00725139"/>
    <w:rsid w:val="007C5BD0"/>
    <w:rsid w:val="008800C2"/>
    <w:rsid w:val="008D437C"/>
    <w:rsid w:val="0097627D"/>
    <w:rsid w:val="00A11FCF"/>
    <w:rsid w:val="00A13DF6"/>
    <w:rsid w:val="00B17BA0"/>
    <w:rsid w:val="00B24B92"/>
    <w:rsid w:val="00B86DB5"/>
    <w:rsid w:val="00C00F2E"/>
    <w:rsid w:val="00C57161"/>
    <w:rsid w:val="00D00AE9"/>
    <w:rsid w:val="00E54DDA"/>
    <w:rsid w:val="00E771BC"/>
    <w:rsid w:val="00FB5337"/>
    <w:rsid w:val="00F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74F3D-556B-4739-9D0E-F95836D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6A"/>
    <w:pPr>
      <w:widowControl w:val="0"/>
      <w:jc w:val="both"/>
    </w:pPr>
    <w:rPr>
      <w:rFonts w:ascii="ＭＳ 明朝" w:eastAsia="ＭＳ 明朝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AE9"/>
    <w:rPr>
      <w:rFonts w:ascii="ＭＳ 明朝" w:eastAsia="ＭＳ 明朝" w:hAnsi="Arial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00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AE9"/>
    <w:rPr>
      <w:rFonts w:ascii="ＭＳ 明朝" w:eastAsia="ＭＳ 明朝" w:hAnsi="Arial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1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和嶋 翔</cp:lastModifiedBy>
  <cp:revision>6</cp:revision>
  <cp:lastPrinted>2018-07-31T02:37:00Z</cp:lastPrinted>
  <dcterms:created xsi:type="dcterms:W3CDTF">2020-07-06T05:22:00Z</dcterms:created>
  <dcterms:modified xsi:type="dcterms:W3CDTF">2021-04-26T06:12:00Z</dcterms:modified>
</cp:coreProperties>
</file>