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BB047C" w:rsidRPr="00F62ACB">
        <w:rPr>
          <w:rFonts w:hint="eastAsia"/>
        </w:rPr>
        <w:t>丸　山　　至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E023D0" w:rsidP="00E023D0">
            <w:pPr>
              <w:jc w:val="center"/>
            </w:pPr>
            <w:r w:rsidRPr="00050A81">
              <w:rPr>
                <w:rFonts w:hint="eastAsia"/>
                <w:kern w:val="0"/>
              </w:rPr>
              <w:t>デジタル変革に関する調査業務</w:t>
            </w:r>
            <w:bookmarkStart w:id="0" w:name="_GoBack"/>
            <w:bookmarkEnd w:id="0"/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74EBC"/>
    <w:rsid w:val="00BB047C"/>
    <w:rsid w:val="00BD0464"/>
    <w:rsid w:val="00C00254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023D0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A560E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9C8B-0C13-47AE-96E1-E463321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6</cp:revision>
  <cp:lastPrinted>2019-02-22T01:33:00Z</cp:lastPrinted>
  <dcterms:created xsi:type="dcterms:W3CDTF">2020-10-14T10:59:00Z</dcterms:created>
  <dcterms:modified xsi:type="dcterms:W3CDTF">2021-03-15T05:53:00Z</dcterms:modified>
</cp:coreProperties>
</file>