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91A54" w14:textId="0DB85031" w:rsidR="004C18E9" w:rsidRPr="00FD6A34" w:rsidRDefault="004C18E9" w:rsidP="004C18E9">
      <w:pPr>
        <w:ind w:left="200" w:hangingChars="100" w:hanging="200"/>
        <w:jc w:val="left"/>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別記</w:t>
      </w:r>
    </w:p>
    <w:p w14:paraId="3533C3C9" w14:textId="3262AD71" w:rsidR="005C1ADD" w:rsidRPr="00FD6A34" w:rsidRDefault="00EE10E1" w:rsidP="004C18E9">
      <w:pPr>
        <w:ind w:left="200" w:hangingChars="100" w:hanging="200"/>
        <w:jc w:val="center"/>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個人情報の取扱いに関する特記事項</w:t>
      </w:r>
    </w:p>
    <w:p w14:paraId="1DEAC380" w14:textId="7953458C" w:rsidR="00EE10E1" w:rsidRPr="00FD6A34" w:rsidRDefault="00EE10E1" w:rsidP="00EE10E1">
      <w:pPr>
        <w:ind w:left="200" w:hangingChars="100" w:hanging="200"/>
        <w:rPr>
          <w:rFonts w:ascii="BIZ UDゴシック" w:eastAsia="BIZ UDゴシック" w:hAnsi="BIZ UDゴシック"/>
          <w:color w:val="000000" w:themeColor="text1"/>
          <w:sz w:val="20"/>
          <w:szCs w:val="20"/>
        </w:rPr>
      </w:pPr>
    </w:p>
    <w:p w14:paraId="525AC8EF" w14:textId="1DE3A646" w:rsidR="00EE10E1"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（総則）</w:t>
      </w:r>
    </w:p>
    <w:p w14:paraId="7FDB64F1" w14:textId="08E67F12" w:rsidR="00EE10E1"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第１条　</w:t>
      </w:r>
      <w:r w:rsidR="00B96334" w:rsidRPr="00FD6A34">
        <w:rPr>
          <w:rFonts w:ascii="BIZ UDゴシック" w:eastAsia="BIZ UDゴシック" w:hAnsi="BIZ UDゴシック" w:hint="eastAsia"/>
          <w:color w:val="000000" w:themeColor="text1"/>
          <w:sz w:val="20"/>
          <w:szCs w:val="20"/>
        </w:rPr>
        <w:t>本委託業務の履行に係る個人情報（個人情報の保護に関する</w:t>
      </w:r>
      <w:r w:rsidRPr="00FD6A34">
        <w:rPr>
          <w:rFonts w:ascii="BIZ UDゴシック" w:eastAsia="BIZ UDゴシック" w:hAnsi="BIZ UDゴシック" w:hint="eastAsia"/>
          <w:color w:val="000000" w:themeColor="text1"/>
          <w:sz w:val="20"/>
          <w:szCs w:val="20"/>
        </w:rPr>
        <w:t>法律（平成１５年法律第５７号）第２条第１項に規定する個人情報をいう。以下同じ。）の取扱いに関する内容は、次の条項によるものとする。</w:t>
      </w:r>
    </w:p>
    <w:p w14:paraId="1EBC75E0" w14:textId="1B6203B3" w:rsidR="006B7F2D" w:rsidRPr="00FD6A34" w:rsidRDefault="006B7F2D" w:rsidP="00EE10E1">
      <w:pPr>
        <w:ind w:left="200" w:hangingChars="100" w:hanging="200"/>
        <w:rPr>
          <w:rFonts w:ascii="BIZ UDゴシック" w:eastAsia="BIZ UDゴシック" w:hAnsi="BIZ UDゴシック"/>
          <w:color w:val="000000" w:themeColor="text1"/>
          <w:sz w:val="20"/>
          <w:szCs w:val="20"/>
        </w:rPr>
      </w:pPr>
    </w:p>
    <w:p w14:paraId="3F02E3D3" w14:textId="5450C290" w:rsidR="006B7F2D"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（基本的事項）</w:t>
      </w:r>
    </w:p>
    <w:p w14:paraId="6CEADA22" w14:textId="1AB18525" w:rsidR="006B7F2D"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第２条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及び本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に従事する者（過去に従事した者を含む。以下「</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従事者」という。）は、個人情報の保護の重要性を認識し、本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の遂行に当たっては、個人の権利利益を侵害することのないよう、個人情報を適切に取</w:t>
      </w:r>
      <w:r w:rsidR="005B2421" w:rsidRPr="00FD6A34">
        <w:rPr>
          <w:rFonts w:ascii="BIZ UDゴシック" w:eastAsia="BIZ UDゴシック" w:hAnsi="BIZ UDゴシック" w:hint="eastAsia"/>
          <w:color w:val="000000" w:themeColor="text1"/>
          <w:sz w:val="20"/>
          <w:szCs w:val="20"/>
        </w:rPr>
        <w:t>り</w:t>
      </w:r>
      <w:r w:rsidRPr="00FD6A34">
        <w:rPr>
          <w:rFonts w:ascii="BIZ UDゴシック" w:eastAsia="BIZ UDゴシック" w:hAnsi="BIZ UDゴシック" w:hint="eastAsia"/>
          <w:color w:val="000000" w:themeColor="text1"/>
          <w:sz w:val="20"/>
          <w:szCs w:val="20"/>
        </w:rPr>
        <w:t>扱わなければならない。</w:t>
      </w:r>
    </w:p>
    <w:p w14:paraId="08BF4B4F" w14:textId="3E165E0D" w:rsidR="006B7F2D" w:rsidRPr="00FD6A34" w:rsidRDefault="006B7F2D" w:rsidP="00EE10E1">
      <w:pPr>
        <w:ind w:left="200" w:hangingChars="100" w:hanging="200"/>
        <w:rPr>
          <w:rFonts w:ascii="BIZ UDゴシック" w:eastAsia="BIZ UDゴシック" w:hAnsi="BIZ UDゴシック"/>
          <w:color w:val="000000" w:themeColor="text1"/>
          <w:sz w:val="20"/>
          <w:szCs w:val="20"/>
        </w:rPr>
      </w:pPr>
    </w:p>
    <w:p w14:paraId="2DB8BA0A" w14:textId="76F41296" w:rsidR="006B7F2D"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（秘密の保持等）</w:t>
      </w:r>
    </w:p>
    <w:p w14:paraId="22C5EF25" w14:textId="521817C2" w:rsidR="006B7F2D"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第３条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及び</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従事者は、本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に関して知り得た個人情報を本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の遂行以外に使用し、又は提供してはならない。</w:t>
      </w:r>
    </w:p>
    <w:p w14:paraId="1E742C4B" w14:textId="73E44378" w:rsidR="00FB27B3"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２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及び</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従事者は、保有した個人情報の内容をみだりに他人に知らせ、又は不当な目的に利用してはならない。</w:t>
      </w:r>
    </w:p>
    <w:p w14:paraId="69D40885" w14:textId="29EA1F2C" w:rsidR="00FB27B3" w:rsidRPr="00FD6A34" w:rsidRDefault="00ED14B2"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３　前</w:t>
      </w:r>
      <w:r w:rsidR="004C18E9" w:rsidRPr="00FD6A34">
        <w:rPr>
          <w:rFonts w:ascii="BIZ UDゴシック" w:eastAsia="BIZ UDゴシック" w:hAnsi="BIZ UDゴシック" w:hint="eastAsia"/>
          <w:color w:val="000000" w:themeColor="text1"/>
          <w:sz w:val="20"/>
          <w:szCs w:val="20"/>
        </w:rPr>
        <w:t>２項</w:t>
      </w:r>
      <w:r w:rsidR="00BB2BA5" w:rsidRPr="00FD6A34">
        <w:rPr>
          <w:rFonts w:ascii="BIZ UDゴシック" w:eastAsia="BIZ UDゴシック" w:hAnsi="BIZ UDゴシック" w:hint="eastAsia"/>
          <w:color w:val="000000" w:themeColor="text1"/>
          <w:sz w:val="20"/>
          <w:szCs w:val="20"/>
        </w:rPr>
        <w:t>の規定</w:t>
      </w:r>
      <w:r w:rsidR="004C18E9" w:rsidRPr="00FD6A34">
        <w:rPr>
          <w:rFonts w:ascii="BIZ UDゴシック" w:eastAsia="BIZ UDゴシック" w:hAnsi="BIZ UDゴシック" w:hint="eastAsia"/>
          <w:color w:val="000000" w:themeColor="text1"/>
          <w:sz w:val="20"/>
          <w:szCs w:val="20"/>
        </w:rPr>
        <w:t>については、本</w:t>
      </w:r>
      <w:r w:rsidR="007548EA" w:rsidRPr="00FD6A34">
        <w:rPr>
          <w:rFonts w:ascii="BIZ UDゴシック" w:eastAsia="BIZ UDゴシック" w:hAnsi="BIZ UDゴシック" w:hint="eastAsia"/>
          <w:color w:val="000000" w:themeColor="text1"/>
          <w:sz w:val="20"/>
          <w:szCs w:val="20"/>
        </w:rPr>
        <w:t>委託業務</w:t>
      </w:r>
      <w:r w:rsidR="004C18E9" w:rsidRPr="00FD6A34">
        <w:rPr>
          <w:rFonts w:ascii="BIZ UDゴシック" w:eastAsia="BIZ UDゴシック" w:hAnsi="BIZ UDゴシック" w:hint="eastAsia"/>
          <w:color w:val="000000" w:themeColor="text1"/>
          <w:sz w:val="20"/>
          <w:szCs w:val="20"/>
        </w:rPr>
        <w:t>が終了した後においても同様とする。</w:t>
      </w:r>
    </w:p>
    <w:p w14:paraId="0657B6E7" w14:textId="55E1B06B" w:rsidR="004153D2" w:rsidRPr="00FD6A34" w:rsidRDefault="004153D2" w:rsidP="00EE10E1">
      <w:pPr>
        <w:ind w:left="200" w:hangingChars="100" w:hanging="200"/>
        <w:rPr>
          <w:rFonts w:ascii="BIZ UDゴシック" w:eastAsia="BIZ UDゴシック" w:hAnsi="BIZ UDゴシック"/>
          <w:color w:val="000000" w:themeColor="text1"/>
          <w:sz w:val="20"/>
          <w:szCs w:val="20"/>
        </w:rPr>
      </w:pPr>
    </w:p>
    <w:p w14:paraId="6E107490" w14:textId="2987B001" w:rsidR="004153D2"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（責任体制の整備及び報告）</w:t>
      </w:r>
    </w:p>
    <w:p w14:paraId="08549E72" w14:textId="45692C4C" w:rsidR="00E2330A"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第４条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は、本契約における個人情報の取扱いに関する責任者及び</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従事者を定め、内部における個人情報の安全管理について責任体制を構築し、その体制を維持するとともに</w:t>
      </w:r>
      <w:r w:rsidR="004E2F5E" w:rsidRPr="00FD6A34">
        <w:rPr>
          <w:rFonts w:ascii="BIZ UDゴシック" w:eastAsia="BIZ UDゴシック" w:hAnsi="BIZ UDゴシック" w:hint="eastAsia"/>
          <w:color w:val="000000" w:themeColor="text1"/>
          <w:sz w:val="20"/>
          <w:szCs w:val="20"/>
        </w:rPr>
        <w:t>本契約における</w:t>
      </w:r>
      <w:r w:rsidR="009136F2" w:rsidRPr="00FD6A34">
        <w:rPr>
          <w:rFonts w:ascii="BIZ UDゴシック" w:eastAsia="BIZ UDゴシック" w:hAnsi="BIZ UDゴシック" w:hint="eastAsia"/>
          <w:color w:val="000000" w:themeColor="text1"/>
          <w:sz w:val="20"/>
          <w:szCs w:val="20"/>
        </w:rPr>
        <w:t>次に掲げる内容を記載した</w:t>
      </w:r>
      <w:r w:rsidRPr="00FD6A34">
        <w:rPr>
          <w:rFonts w:ascii="BIZ UDゴシック" w:eastAsia="BIZ UDゴシック" w:hAnsi="BIZ UDゴシック" w:hint="eastAsia"/>
          <w:color w:val="000000" w:themeColor="text1"/>
          <w:sz w:val="20"/>
          <w:szCs w:val="20"/>
        </w:rPr>
        <w:t>書面により</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に報告しなければならない。</w:t>
      </w:r>
    </w:p>
    <w:p w14:paraId="7AB5F585" w14:textId="2C3FD481" w:rsidR="004E2F5E" w:rsidRPr="00FD6A34" w:rsidRDefault="004E2F5E" w:rsidP="004E2F5E">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(1) 個人情報の取扱いに関する責任者</w:t>
      </w:r>
    </w:p>
    <w:p w14:paraId="6F1E757A" w14:textId="70A19606" w:rsidR="004E2F5E" w:rsidRPr="00FD6A34" w:rsidRDefault="004E2F5E" w:rsidP="004E2F5E">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(2)</w:t>
      </w:r>
      <w:r w:rsidRPr="00FD6A34">
        <w:rPr>
          <w:rFonts w:ascii="BIZ UDゴシック" w:eastAsia="BIZ UDゴシック" w:hAnsi="BIZ UDゴシック"/>
          <w:color w:val="000000" w:themeColor="text1"/>
          <w:sz w:val="20"/>
          <w:szCs w:val="20"/>
        </w:rPr>
        <w:t xml:space="preserve"> </w:t>
      </w:r>
      <w:r w:rsidRPr="00FD6A34">
        <w:rPr>
          <w:rFonts w:ascii="BIZ UDゴシック" w:eastAsia="BIZ UDゴシック" w:hAnsi="BIZ UDゴシック" w:hint="eastAsia"/>
          <w:color w:val="000000" w:themeColor="text1"/>
          <w:sz w:val="20"/>
          <w:szCs w:val="20"/>
        </w:rPr>
        <w:t>委託業務従事者の管理体制</w:t>
      </w:r>
    </w:p>
    <w:p w14:paraId="31108093" w14:textId="33B4980D" w:rsidR="004E2F5E" w:rsidRPr="00FD6A34" w:rsidRDefault="004E2F5E" w:rsidP="004E2F5E">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(3) 委託業務従事者の実施体制</w:t>
      </w:r>
    </w:p>
    <w:p w14:paraId="50BBE1BF" w14:textId="026125E2" w:rsidR="004E2F5E" w:rsidRPr="00FD6A34" w:rsidRDefault="004E2F5E" w:rsidP="004E2F5E">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(4)</w:t>
      </w:r>
      <w:r w:rsidRPr="00FD6A34">
        <w:rPr>
          <w:rFonts w:ascii="BIZ UDゴシック" w:eastAsia="BIZ UDゴシック" w:hAnsi="BIZ UDゴシック"/>
          <w:color w:val="000000" w:themeColor="text1"/>
          <w:sz w:val="20"/>
          <w:szCs w:val="20"/>
        </w:rPr>
        <w:t xml:space="preserve"> </w:t>
      </w:r>
      <w:r w:rsidRPr="00FD6A34">
        <w:rPr>
          <w:rFonts w:ascii="BIZ UDゴシック" w:eastAsia="BIZ UDゴシック" w:hAnsi="BIZ UDゴシック" w:hint="eastAsia"/>
          <w:color w:val="000000" w:themeColor="text1"/>
          <w:sz w:val="20"/>
          <w:szCs w:val="20"/>
        </w:rPr>
        <w:t>個人情報の管理状況についての検査に関する事項</w:t>
      </w:r>
    </w:p>
    <w:p w14:paraId="7A72DE9E" w14:textId="020984CE" w:rsidR="004E2F5E" w:rsidRPr="00FD6A34" w:rsidRDefault="004E2F5E" w:rsidP="004E2F5E">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(5)</w:t>
      </w:r>
      <w:r w:rsidRPr="00FD6A34">
        <w:rPr>
          <w:rFonts w:ascii="BIZ UDゴシック" w:eastAsia="BIZ UDゴシック" w:hAnsi="BIZ UDゴシック"/>
          <w:color w:val="000000" w:themeColor="text1"/>
          <w:sz w:val="20"/>
          <w:szCs w:val="20"/>
        </w:rPr>
        <w:t xml:space="preserve"> </w:t>
      </w:r>
      <w:r w:rsidR="00D851BB" w:rsidRPr="00FD6A34">
        <w:rPr>
          <w:rFonts w:ascii="BIZ UDゴシック" w:eastAsia="BIZ UDゴシック" w:hAnsi="BIZ UDゴシック" w:hint="eastAsia"/>
          <w:color w:val="000000" w:themeColor="text1"/>
          <w:sz w:val="20"/>
          <w:szCs w:val="20"/>
        </w:rPr>
        <w:t>前各</w:t>
      </w:r>
      <w:r w:rsidR="00D851BB" w:rsidRPr="00FD6A34">
        <w:rPr>
          <w:rFonts w:ascii="BIZ UDゴシック" w:eastAsia="BIZ UDゴシック" w:hAnsi="BIZ UDゴシック"/>
          <w:color w:val="000000" w:themeColor="text1"/>
          <w:sz w:val="20"/>
          <w:szCs w:val="20"/>
        </w:rPr>
        <w:t>号に掲げるもののほか、</w:t>
      </w:r>
      <w:r w:rsidR="00D851BB" w:rsidRPr="00FD6A34">
        <w:rPr>
          <w:rFonts w:ascii="BIZ UDゴシック" w:eastAsia="BIZ UDゴシック" w:hAnsi="BIZ UDゴシック" w:hint="eastAsia"/>
          <w:color w:val="000000" w:themeColor="text1"/>
          <w:sz w:val="20"/>
          <w:szCs w:val="20"/>
        </w:rPr>
        <w:t>委託者</w:t>
      </w:r>
      <w:r w:rsidR="00D851BB" w:rsidRPr="00FD6A34">
        <w:rPr>
          <w:rFonts w:ascii="BIZ UDゴシック" w:eastAsia="BIZ UDゴシック" w:hAnsi="BIZ UDゴシック"/>
          <w:color w:val="000000" w:themeColor="text1"/>
          <w:sz w:val="20"/>
          <w:szCs w:val="20"/>
        </w:rPr>
        <w:t>が必要と認める</w:t>
      </w:r>
      <w:r w:rsidR="00D851BB" w:rsidRPr="00FD6A34">
        <w:rPr>
          <w:rFonts w:ascii="BIZ UDゴシック" w:eastAsia="BIZ UDゴシック" w:hAnsi="BIZ UDゴシック" w:hint="eastAsia"/>
          <w:color w:val="000000" w:themeColor="text1"/>
          <w:sz w:val="20"/>
          <w:szCs w:val="20"/>
        </w:rPr>
        <w:t>事項</w:t>
      </w:r>
    </w:p>
    <w:p w14:paraId="4359CE6F" w14:textId="705B8F35" w:rsidR="00425FCA" w:rsidRPr="00FD6A34" w:rsidRDefault="00425FCA" w:rsidP="00EE10E1">
      <w:pPr>
        <w:ind w:left="200" w:hangingChars="100" w:hanging="200"/>
        <w:rPr>
          <w:rFonts w:ascii="BIZ UDゴシック" w:eastAsia="BIZ UDゴシック" w:hAnsi="BIZ UDゴシック"/>
          <w:color w:val="000000" w:themeColor="text1"/>
          <w:sz w:val="20"/>
          <w:szCs w:val="20"/>
        </w:rPr>
      </w:pPr>
    </w:p>
    <w:p w14:paraId="67515981" w14:textId="50B51594" w:rsidR="00425FCA"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（再委託の制限及び承認手続）</w:t>
      </w:r>
    </w:p>
    <w:p w14:paraId="36E39A42" w14:textId="0595C9A7" w:rsidR="00425FCA"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第５条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の遂行に必要な個人情報の処理は自ら行うものとし、</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が承認した場合を除き、第三者にその処理を委託してはならない。</w:t>
      </w:r>
    </w:p>
    <w:p w14:paraId="54A19B22" w14:textId="1E4D1E4C" w:rsidR="00425FCA"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２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の一部を第三者（子会社等（会社法（平成１７年法律第８６号）第２条第３号の</w:t>
      </w:r>
      <w:r w:rsidR="00F71233" w:rsidRPr="00FD6A34">
        <w:rPr>
          <w:rFonts w:ascii="BIZ UDゴシック" w:eastAsia="BIZ UDゴシック" w:hAnsi="BIZ UDゴシック" w:hint="eastAsia"/>
          <w:color w:val="000000" w:themeColor="text1"/>
          <w:sz w:val="20"/>
          <w:szCs w:val="20"/>
        </w:rPr>
        <w:t>２に規定する子会社等</w:t>
      </w:r>
      <w:r w:rsidR="0048029C" w:rsidRPr="00FD6A34">
        <w:rPr>
          <w:rFonts w:ascii="BIZ UDゴシック" w:eastAsia="BIZ UDゴシック" w:hAnsi="BIZ UDゴシック" w:hint="eastAsia"/>
          <w:color w:val="000000" w:themeColor="text1"/>
          <w:sz w:val="20"/>
          <w:szCs w:val="20"/>
        </w:rPr>
        <w:t>をいう。</w:t>
      </w:r>
      <w:r w:rsidR="00F71233" w:rsidRPr="00FD6A34">
        <w:rPr>
          <w:rFonts w:ascii="BIZ UDゴシック" w:eastAsia="BIZ UDゴシック" w:hAnsi="BIZ UDゴシック" w:hint="eastAsia"/>
          <w:color w:val="000000" w:themeColor="text1"/>
          <w:sz w:val="20"/>
          <w:szCs w:val="20"/>
        </w:rPr>
        <w:t>）を含む。）へ再委託（再委託先の事業者が受託</w:t>
      </w:r>
      <w:r w:rsidRPr="00FD6A34">
        <w:rPr>
          <w:rFonts w:ascii="BIZ UDゴシック" w:eastAsia="BIZ UDゴシック" w:hAnsi="BIZ UDゴシック" w:hint="eastAsia"/>
          <w:color w:val="000000" w:themeColor="text1"/>
          <w:sz w:val="20"/>
          <w:szCs w:val="20"/>
        </w:rPr>
        <w:t>した事業の一部を別の第三者に委託する再々委託等多段階の委託を含む。以下同じ。）する場合は</w:t>
      </w:r>
      <w:r w:rsidR="00F71233" w:rsidRPr="00FD6A34">
        <w:rPr>
          <w:rFonts w:ascii="BIZ UDゴシック" w:eastAsia="BIZ UDゴシック" w:hAnsi="BIZ UDゴシック" w:hint="eastAsia"/>
          <w:color w:val="000000" w:themeColor="text1"/>
          <w:sz w:val="20"/>
          <w:szCs w:val="20"/>
        </w:rPr>
        <w:t>、再委託の対象とする業務の範囲及び再委託の必要性並びに第４条</w:t>
      </w:r>
      <w:r w:rsidR="0048029C" w:rsidRPr="00FD6A34">
        <w:rPr>
          <w:rFonts w:ascii="BIZ UDゴシック" w:eastAsia="BIZ UDゴシック" w:hAnsi="BIZ UDゴシック" w:hint="eastAsia"/>
          <w:color w:val="000000" w:themeColor="text1"/>
          <w:sz w:val="20"/>
          <w:szCs w:val="20"/>
        </w:rPr>
        <w:t>の</w:t>
      </w:r>
      <w:r w:rsidR="00FA2087" w:rsidRPr="00FD6A34">
        <w:rPr>
          <w:rFonts w:ascii="BIZ UDゴシック" w:eastAsia="BIZ UDゴシック" w:hAnsi="BIZ UDゴシック" w:hint="eastAsia"/>
          <w:color w:val="000000" w:themeColor="text1"/>
          <w:sz w:val="20"/>
          <w:szCs w:val="20"/>
        </w:rPr>
        <w:t>報告と同等の再委託先に関する事項を記載した申請書を提出し、</w:t>
      </w:r>
      <w:r w:rsidR="00DB21BB" w:rsidRPr="00FD6A34">
        <w:rPr>
          <w:rFonts w:ascii="BIZ UDゴシック" w:eastAsia="BIZ UDゴシック" w:hAnsi="BIZ UDゴシック" w:hint="eastAsia"/>
          <w:color w:val="000000" w:themeColor="text1"/>
          <w:sz w:val="20"/>
          <w:szCs w:val="20"/>
        </w:rPr>
        <w:t>委託者</w:t>
      </w:r>
      <w:r w:rsidR="00FA2087" w:rsidRPr="00FD6A34">
        <w:rPr>
          <w:rFonts w:ascii="BIZ UDゴシック" w:eastAsia="BIZ UDゴシック" w:hAnsi="BIZ UDゴシック" w:hint="eastAsia"/>
          <w:color w:val="000000" w:themeColor="text1"/>
          <w:sz w:val="20"/>
          <w:szCs w:val="20"/>
        </w:rPr>
        <w:t>の</w:t>
      </w:r>
      <w:r w:rsidRPr="00FD6A34">
        <w:rPr>
          <w:rFonts w:ascii="BIZ UDゴシック" w:eastAsia="BIZ UDゴシック" w:hAnsi="BIZ UDゴシック" w:hint="eastAsia"/>
          <w:color w:val="000000" w:themeColor="text1"/>
          <w:sz w:val="20"/>
          <w:szCs w:val="20"/>
        </w:rPr>
        <w:t>承認を得るものとする。</w:t>
      </w:r>
    </w:p>
    <w:p w14:paraId="56C95A4A" w14:textId="67C4C71B" w:rsidR="00CA7712"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３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の一部を再委託する場合には、再委託する業務の内容、個人情報の内容等を考慮し、必要に応じて氏名を番号に置き換えるなどの匿名化措置を講ずるものとする。</w:t>
      </w:r>
    </w:p>
    <w:p w14:paraId="0599BB27" w14:textId="5F6BC356" w:rsidR="008D7F33"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４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は、再委託を行った場合、再委託の相手方に本契約に基づく一切の義務を遵守させるとともに、</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と再委託の相手方との契約内容にかかわらず、</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に対して再委託の相手方による個人情報の処理及びその結果について責任を負うものとする。</w:t>
      </w:r>
    </w:p>
    <w:p w14:paraId="75AD7AB7" w14:textId="7133E5A2" w:rsidR="00575025" w:rsidRPr="00FD6A34" w:rsidRDefault="004C18E9" w:rsidP="00CA57F6">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５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は、再委託を行った場合、その履行状況を管理・監督するとともに、</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の求めに応じて、管理・監督の状況を</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に対して適宜報告しなければならない。</w:t>
      </w:r>
    </w:p>
    <w:p w14:paraId="1B49BD7D" w14:textId="60D7C994" w:rsidR="002B282D" w:rsidRPr="00FD6A34" w:rsidRDefault="002B282D" w:rsidP="00EE10E1">
      <w:pPr>
        <w:ind w:left="200" w:hangingChars="100" w:hanging="200"/>
        <w:rPr>
          <w:rFonts w:ascii="BIZ UDゴシック" w:eastAsia="BIZ UDゴシック" w:hAnsi="BIZ UDゴシック"/>
          <w:color w:val="000000" w:themeColor="text1"/>
          <w:sz w:val="20"/>
          <w:szCs w:val="20"/>
        </w:rPr>
      </w:pPr>
    </w:p>
    <w:p w14:paraId="76F71363" w14:textId="14B57216" w:rsidR="002B282D"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（複製等の制限）</w:t>
      </w:r>
    </w:p>
    <w:p w14:paraId="7FAFB8E5" w14:textId="5EE074B8" w:rsidR="002B282D"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第６条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は、本</w:t>
      </w:r>
      <w:r w:rsidR="007548EA" w:rsidRPr="00FD6A34">
        <w:rPr>
          <w:rFonts w:ascii="BIZ UDゴシック" w:eastAsia="BIZ UDゴシック" w:hAnsi="BIZ UDゴシック" w:hint="eastAsia"/>
          <w:color w:val="000000" w:themeColor="text1"/>
          <w:sz w:val="20"/>
          <w:szCs w:val="20"/>
        </w:rPr>
        <w:t>委託業務</w:t>
      </w:r>
      <w:r w:rsidR="007222B7" w:rsidRPr="00FD6A34">
        <w:rPr>
          <w:rFonts w:ascii="BIZ UDゴシック" w:eastAsia="BIZ UDゴシック" w:hAnsi="BIZ UDゴシック" w:hint="eastAsia"/>
          <w:color w:val="000000" w:themeColor="text1"/>
          <w:sz w:val="20"/>
          <w:szCs w:val="20"/>
        </w:rPr>
        <w:t>を行うために保有した個人情報について、毀損等</w:t>
      </w:r>
      <w:r w:rsidRPr="00FD6A34">
        <w:rPr>
          <w:rFonts w:ascii="BIZ UDゴシック" w:eastAsia="BIZ UDゴシック" w:hAnsi="BIZ UDゴシック" w:hint="eastAsia"/>
          <w:color w:val="000000" w:themeColor="text1"/>
          <w:sz w:val="20"/>
          <w:szCs w:val="20"/>
        </w:rPr>
        <w:t>に備え重複して保存する場合又は個人情報を送信先と共有しなければ本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の目的を達成することができない場合以外には、複製、送信、送付又は持出しをしてはならない。</w:t>
      </w:r>
    </w:p>
    <w:p w14:paraId="135513D1" w14:textId="6CD67C1A" w:rsidR="00FD16E3" w:rsidRPr="00FD6A34" w:rsidRDefault="00FD16E3" w:rsidP="00EE10E1">
      <w:pPr>
        <w:ind w:left="200" w:hangingChars="100" w:hanging="200"/>
        <w:rPr>
          <w:rFonts w:ascii="BIZ UDゴシック" w:eastAsia="BIZ UDゴシック" w:hAnsi="BIZ UDゴシック"/>
          <w:color w:val="000000" w:themeColor="text1"/>
          <w:sz w:val="20"/>
          <w:szCs w:val="20"/>
        </w:rPr>
      </w:pPr>
    </w:p>
    <w:p w14:paraId="41E5FEAF" w14:textId="1D1F4700" w:rsidR="00916AEA"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（個人情報の適正な管理）</w:t>
      </w:r>
    </w:p>
    <w:p w14:paraId="2F685D89" w14:textId="3B1598C1" w:rsidR="00916AEA"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第７条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に関して知り得た個人情報の漏えい、滅失、毀損及び改ざんの防止その他の個人情報の適正な管理のために必要な措置を講じなければならない。</w:t>
      </w:r>
    </w:p>
    <w:p w14:paraId="51D92211" w14:textId="7C23861D" w:rsidR="00916AEA" w:rsidRPr="00FD6A34" w:rsidRDefault="00916AEA" w:rsidP="00EE10E1">
      <w:pPr>
        <w:ind w:left="200" w:hangingChars="100" w:hanging="200"/>
        <w:rPr>
          <w:rFonts w:ascii="BIZ UDゴシック" w:eastAsia="BIZ UDゴシック" w:hAnsi="BIZ UDゴシック"/>
          <w:color w:val="000000" w:themeColor="text1"/>
          <w:sz w:val="20"/>
          <w:szCs w:val="20"/>
        </w:rPr>
      </w:pPr>
    </w:p>
    <w:p w14:paraId="11FCC317" w14:textId="1A9542F7" w:rsidR="0060712D"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終了時における個人情報の消去及び媒体の返却）</w:t>
      </w:r>
    </w:p>
    <w:p w14:paraId="28D505D3" w14:textId="663E84B6" w:rsidR="00FC7EF0"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第８条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が終了したときは、本</w:t>
      </w:r>
      <w:r w:rsidR="007548EA" w:rsidRPr="00FD6A34">
        <w:rPr>
          <w:rFonts w:ascii="BIZ UDゴシック" w:eastAsia="BIZ UDゴシック" w:hAnsi="BIZ UDゴシック" w:hint="eastAsia"/>
          <w:color w:val="000000" w:themeColor="text1"/>
          <w:sz w:val="20"/>
          <w:szCs w:val="20"/>
        </w:rPr>
        <w:t>委託業務</w:t>
      </w:r>
      <w:r w:rsidRPr="00FD6A34">
        <w:rPr>
          <w:rFonts w:ascii="BIZ UDゴシック" w:eastAsia="BIZ UDゴシック" w:hAnsi="BIZ UDゴシック" w:hint="eastAsia"/>
          <w:color w:val="000000" w:themeColor="text1"/>
          <w:sz w:val="20"/>
          <w:szCs w:val="20"/>
        </w:rPr>
        <w:t>において保有した各種媒体に保管されている個人情報について、復元又は判読が不可能な方法により直ちに消去又は廃棄を行うとともに、</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より提供された個人情報については、返却しなければならない。</w:t>
      </w:r>
    </w:p>
    <w:p w14:paraId="0F4D3989" w14:textId="27C3AFA0" w:rsidR="00FC7EF0" w:rsidRPr="00FD6A34" w:rsidRDefault="00FC7EF0" w:rsidP="00EE10E1">
      <w:pPr>
        <w:ind w:left="200" w:hangingChars="100" w:hanging="200"/>
        <w:rPr>
          <w:rFonts w:ascii="BIZ UDゴシック" w:eastAsia="BIZ UDゴシック" w:hAnsi="BIZ UDゴシック"/>
          <w:color w:val="000000" w:themeColor="text1"/>
          <w:sz w:val="20"/>
          <w:szCs w:val="20"/>
        </w:rPr>
      </w:pPr>
    </w:p>
    <w:p w14:paraId="20A4F3FE" w14:textId="7B0097A9" w:rsidR="00FC7EF0"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（検査及び立入調査）</w:t>
      </w:r>
    </w:p>
    <w:p w14:paraId="73312C17" w14:textId="2C32E7D0" w:rsidR="00FC7EF0"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第９条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からの指示に基づき、原則として年１回以上の実地検査を受け入れるものとする。なお、やむを得ない理由により実地検査が困難である場合は、書面検査を受け入れるものとする。また、再委託を行う場合は、</w:t>
      </w:r>
      <w:r w:rsidR="00DB21BB" w:rsidRPr="00FD6A34">
        <w:rPr>
          <w:rFonts w:ascii="BIZ UDゴシック" w:eastAsia="BIZ UDゴシック" w:hAnsi="BIZ UDゴシック" w:hint="eastAsia"/>
          <w:color w:val="000000" w:themeColor="text1"/>
          <w:sz w:val="20"/>
          <w:szCs w:val="20"/>
        </w:rPr>
        <w:t>受託者</w:t>
      </w:r>
      <w:r w:rsidR="008F69A5" w:rsidRPr="00FD6A34">
        <w:rPr>
          <w:rFonts w:ascii="BIZ UDゴシック" w:eastAsia="BIZ UDゴシック" w:hAnsi="BIZ UDゴシック" w:hint="eastAsia"/>
          <w:color w:val="000000" w:themeColor="text1"/>
          <w:sz w:val="20"/>
          <w:szCs w:val="20"/>
        </w:rPr>
        <w:t>（必要に応じ委託者</w:t>
      </w:r>
      <w:r w:rsidRPr="00FD6A34">
        <w:rPr>
          <w:rFonts w:ascii="BIZ UDゴシック" w:eastAsia="BIZ UDゴシック" w:hAnsi="BIZ UDゴシック" w:hint="eastAsia"/>
          <w:color w:val="000000" w:themeColor="text1"/>
          <w:sz w:val="20"/>
          <w:szCs w:val="20"/>
        </w:rPr>
        <w:t>）は、原則として年１回以上の再委託先への実地検査（やむを得ない理由により実地検査が困難である場合は書面検査）を行うものとする。</w:t>
      </w:r>
    </w:p>
    <w:p w14:paraId="40755FDF" w14:textId="34C24667" w:rsidR="00773A4C"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２　</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は、前項の目的を達成するため、作業場所を立入調査することができるものとし、</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に対して必要な情報を求め、又は本契約における個人情報の取扱いに関して必要な指示をすることができるものとする。</w:t>
      </w:r>
    </w:p>
    <w:p w14:paraId="71EBCF0B" w14:textId="1C1AC88B" w:rsidR="00F03C88" w:rsidRPr="00FD6A34" w:rsidRDefault="00F03C88" w:rsidP="00EE10E1">
      <w:pPr>
        <w:ind w:left="200" w:hangingChars="100" w:hanging="200"/>
        <w:rPr>
          <w:rFonts w:ascii="BIZ UDゴシック" w:eastAsia="BIZ UDゴシック" w:hAnsi="BIZ UDゴシック"/>
          <w:color w:val="000000" w:themeColor="text1"/>
          <w:sz w:val="20"/>
          <w:szCs w:val="20"/>
        </w:rPr>
      </w:pPr>
    </w:p>
    <w:p w14:paraId="7E72BB73" w14:textId="1D04E05E" w:rsidR="00F03C88"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（個人情報の漏えい等の事案の発生時における対応）</w:t>
      </w:r>
    </w:p>
    <w:p w14:paraId="128E1EB2" w14:textId="6B3D6DAB" w:rsidR="00FD16E3"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第１０条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は、保有した個人情</w:t>
      </w:r>
      <w:r w:rsidR="00060CA5" w:rsidRPr="00FD6A34">
        <w:rPr>
          <w:rFonts w:ascii="BIZ UDゴシック" w:eastAsia="BIZ UDゴシック" w:hAnsi="BIZ UDゴシック" w:hint="eastAsia"/>
          <w:color w:val="000000" w:themeColor="text1"/>
          <w:sz w:val="20"/>
          <w:szCs w:val="20"/>
        </w:rPr>
        <w:t>報について、漏えい等安全管理の上で問題となる事案を把握した場合</w:t>
      </w:r>
      <w:r w:rsidRPr="00FD6A34">
        <w:rPr>
          <w:rFonts w:ascii="BIZ UDゴシック" w:eastAsia="BIZ UDゴシック" w:hAnsi="BIZ UDゴシック" w:hint="eastAsia"/>
          <w:color w:val="000000" w:themeColor="text1"/>
          <w:sz w:val="20"/>
          <w:szCs w:val="20"/>
        </w:rPr>
        <w:t>は、直ちに被害の拡大防止等のために必要な措置を講ずるとともに、</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に事案が発生した旨、被害状況、復旧等の措置、本人への対応等について直ちに報告しなければならない。</w:t>
      </w:r>
    </w:p>
    <w:p w14:paraId="713C4623" w14:textId="017D39D8" w:rsidR="00C865EA"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２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と協議の上二次被害の防止、類似事案の発生回避等の観点から、可能な限り当該事故に係る事実関係及び発生原因を調査し、再発防止のために必要な措置を講じなければならない。</w:t>
      </w:r>
    </w:p>
    <w:p w14:paraId="305BA4C0" w14:textId="7C3AB062" w:rsidR="00E305FB" w:rsidRPr="00FD6A34" w:rsidRDefault="00E305FB" w:rsidP="00EE10E1">
      <w:pPr>
        <w:ind w:left="200" w:hangingChars="100" w:hanging="200"/>
        <w:rPr>
          <w:rFonts w:ascii="BIZ UDゴシック" w:eastAsia="BIZ UDゴシック" w:hAnsi="BIZ UDゴシック"/>
          <w:color w:val="000000" w:themeColor="text1"/>
          <w:sz w:val="20"/>
          <w:szCs w:val="20"/>
        </w:rPr>
      </w:pPr>
    </w:p>
    <w:p w14:paraId="747F2313" w14:textId="5D592F13" w:rsidR="0056381B" w:rsidRPr="00FD6A34" w:rsidRDefault="0056381B" w:rsidP="0056381B">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（損害賠償）</w:t>
      </w:r>
    </w:p>
    <w:p w14:paraId="4C717B20" w14:textId="3C20D4F5" w:rsidR="0056381B" w:rsidRPr="00FD6A34" w:rsidRDefault="002B02D0" w:rsidP="0056381B">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noProof/>
          <w:color w:val="000000" w:themeColor="text1"/>
          <w:sz w:val="20"/>
          <w:szCs w:val="20"/>
        </w:rPr>
        <mc:AlternateContent>
          <mc:Choice Requires="wpg">
            <w:drawing>
              <wp:anchor distT="0" distB="0" distL="114300" distR="114300" simplePos="0" relativeHeight="251661312" behindDoc="0" locked="0" layoutInCell="1" allowOverlap="1" wp14:anchorId="271753B0" wp14:editId="4E6A0382">
                <wp:simplePos x="0" y="0"/>
                <wp:positionH relativeFrom="column">
                  <wp:posOffset>1671320</wp:posOffset>
                </wp:positionH>
                <wp:positionV relativeFrom="paragraph">
                  <wp:posOffset>414655</wp:posOffset>
                </wp:positionV>
                <wp:extent cx="3552825" cy="571500"/>
                <wp:effectExtent l="0" t="0" r="28575" b="28575"/>
                <wp:wrapNone/>
                <wp:docPr id="5" name="グループ化 5"/>
                <wp:cNvGraphicFramePr/>
                <a:graphic xmlns:a="http://schemas.openxmlformats.org/drawingml/2006/main">
                  <a:graphicData uri="http://schemas.microsoft.com/office/word/2010/wordprocessingGroup">
                    <wpg:wgp>
                      <wpg:cNvGrpSpPr/>
                      <wpg:grpSpPr>
                        <a:xfrm>
                          <a:off x="0" y="0"/>
                          <a:ext cx="3552825" cy="571500"/>
                          <a:chOff x="-76200" y="0"/>
                          <a:chExt cx="3552825" cy="571500"/>
                        </a:xfrm>
                      </wpg:grpSpPr>
                      <wps:wsp>
                        <wps:cNvPr id="3" name="正方形/長方形 3"/>
                        <wps:cNvSpPr/>
                        <wps:spPr>
                          <a:xfrm>
                            <a:off x="809585" y="66675"/>
                            <a:ext cx="1704975" cy="421640"/>
                          </a:xfrm>
                          <a:prstGeom prst="rect">
                            <a:avLst/>
                          </a:prstGeom>
                          <a:solidFill>
                            <a:schemeClr val="bg1"/>
                          </a:solidFill>
                          <a:ln w="25400" cmpd="sng">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669E244" w14:textId="34358479" w:rsidR="002B02D0" w:rsidRPr="00FD6A34" w:rsidRDefault="002B02D0" w:rsidP="002B02D0">
                              <w:pPr>
                                <w:spacing w:line="240" w:lineRule="exact"/>
                                <w:rPr>
                                  <w:rFonts w:ascii="BIZ UDゴシック" w:eastAsia="BIZ UDゴシック" w:hAnsi="BIZ UDゴシック"/>
                                  <w:color w:val="000000" w:themeColor="text1"/>
                                  <w:sz w:val="18"/>
                                  <w:szCs w:val="18"/>
                                </w:rPr>
                              </w:pPr>
                              <w:r w:rsidRPr="00FD6A34">
                                <w:rPr>
                                  <w:rFonts w:ascii="BIZ UDゴシック" w:eastAsia="BIZ UDゴシック" w:hAnsi="BIZ UDゴシック" w:hint="eastAsia"/>
                                  <w:color w:val="000000" w:themeColor="text1"/>
                                  <w:sz w:val="18"/>
                                  <w:szCs w:val="18"/>
                                </w:rPr>
                                <w:t>「業務委託</w:t>
                              </w:r>
                              <w:r w:rsidRPr="00FD6A34">
                                <w:rPr>
                                  <w:rFonts w:ascii="BIZ UDゴシック" w:eastAsia="BIZ UDゴシック" w:hAnsi="BIZ UDゴシック"/>
                                  <w:color w:val="000000" w:themeColor="text1"/>
                                  <w:sz w:val="18"/>
                                  <w:szCs w:val="18"/>
                                </w:rPr>
                                <w:t>契約</w:t>
                              </w:r>
                              <w:r w:rsidRPr="00FD6A34">
                                <w:rPr>
                                  <w:rFonts w:ascii="BIZ UDゴシック" w:eastAsia="BIZ UDゴシック" w:hAnsi="BIZ UDゴシック" w:hint="eastAsia"/>
                                  <w:color w:val="000000" w:themeColor="text1"/>
                                  <w:sz w:val="18"/>
                                  <w:szCs w:val="18"/>
                                </w:rPr>
                                <w:t>書」の</w:t>
                              </w:r>
                              <w:r w:rsidRPr="00FD6A34">
                                <w:rPr>
                                  <w:rFonts w:ascii="BIZ UDゴシック" w:eastAsia="BIZ UDゴシック" w:hAnsi="BIZ UDゴシック"/>
                                  <w:color w:val="000000" w:themeColor="text1"/>
                                  <w:sz w:val="18"/>
                                  <w:szCs w:val="18"/>
                                </w:rPr>
                                <w:t>条項に合わせて</w:t>
                              </w:r>
                              <w:r w:rsidR="00797E8D" w:rsidRPr="00FD6A34">
                                <w:rPr>
                                  <w:rFonts w:ascii="BIZ UDゴシック" w:eastAsia="BIZ UDゴシック" w:hAnsi="BIZ UDゴシック" w:hint="eastAsia"/>
                                  <w:color w:val="000000" w:themeColor="text1"/>
                                  <w:sz w:val="18"/>
                                  <w:szCs w:val="18"/>
                                </w:rPr>
                                <w:t>ください</w:t>
                              </w:r>
                              <w:r w:rsidRPr="00FD6A34">
                                <w:rPr>
                                  <w:rFonts w:ascii="BIZ UDゴシック" w:eastAsia="BIZ UDゴシック" w:hAnsi="BIZ UDゴシック"/>
                                  <w:color w:val="000000" w:themeColor="text1"/>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wps:wsp>
                        <wps:cNvPr id="2" name="直線コネクタ 2"/>
                        <wps:cNvCnPr>
                          <a:endCxn id="3" idx="1"/>
                        </wps:cNvCnPr>
                        <wps:spPr>
                          <a:xfrm>
                            <a:off x="-76200" y="0"/>
                            <a:ext cx="885785" cy="27749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 name="直線コネクタ 4"/>
                        <wps:cNvCnPr>
                          <a:stCxn id="3" idx="3"/>
                        </wps:cNvCnPr>
                        <wps:spPr>
                          <a:xfrm>
                            <a:off x="2514560" y="277495"/>
                            <a:ext cx="962065" cy="294005"/>
                          </a:xfrm>
                          <a:prstGeom prst="line">
                            <a:avLst/>
                          </a:prstGeom>
                          <a:ln w="25400">
                            <a:solidFill>
                              <a:srgbClr val="FF0000"/>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271753B0" id="グループ化 5" o:spid="_x0000_s1026" style="position:absolute;left:0;text-align:left;margin-left:131.6pt;margin-top:32.65pt;width:279.75pt;height:45pt;z-index:251661312;mso-width-relative:margin;mso-height-relative:margin" coordorigin="-762" coordsize="35528,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">
                <v:rect id="正方形/長方形 3" o:spid="_x0000_s1027" style="position:absolute;left:8095;top:666;width:17050;height:42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" fillcolor="white [3212]" strokecolor="red" strokeweight="2pt">
                  <v:textbox style="mso-fit-shape-to-text:t">
                    <w:txbxContent>
                      <w:p w14:paraId="7669E244" w14:textId="34358479" w:rsidR="002B02D0" w:rsidRPr="00FD6A34" w:rsidRDefault="002B02D0" w:rsidP="002B02D0">
                        <w:pPr>
                          <w:spacing w:line="240" w:lineRule="exact"/>
                          <w:rPr>
                            <w:rFonts w:ascii="BIZ UDゴシック" w:eastAsia="BIZ UDゴシック" w:hAnsi="BIZ UDゴシック"/>
                            <w:color w:val="000000" w:themeColor="text1"/>
                            <w:sz w:val="18"/>
                            <w:szCs w:val="18"/>
                          </w:rPr>
                        </w:pPr>
                        <w:r w:rsidRPr="00FD6A34">
                          <w:rPr>
                            <w:rFonts w:ascii="BIZ UDゴシック" w:eastAsia="BIZ UDゴシック" w:hAnsi="BIZ UDゴシック" w:hint="eastAsia"/>
                            <w:color w:val="000000" w:themeColor="text1"/>
                            <w:sz w:val="18"/>
                            <w:szCs w:val="18"/>
                          </w:rPr>
                          <w:t>「業務委託</w:t>
                        </w:r>
                        <w:r w:rsidRPr="00FD6A34">
                          <w:rPr>
                            <w:rFonts w:ascii="BIZ UDゴシック" w:eastAsia="BIZ UDゴシック" w:hAnsi="BIZ UDゴシック"/>
                            <w:color w:val="000000" w:themeColor="text1"/>
                            <w:sz w:val="18"/>
                            <w:szCs w:val="18"/>
                          </w:rPr>
                          <w:t>契約</w:t>
                        </w:r>
                        <w:r w:rsidRPr="00FD6A34">
                          <w:rPr>
                            <w:rFonts w:ascii="BIZ UDゴシック" w:eastAsia="BIZ UDゴシック" w:hAnsi="BIZ UDゴシック" w:hint="eastAsia"/>
                            <w:color w:val="000000" w:themeColor="text1"/>
                            <w:sz w:val="18"/>
                            <w:szCs w:val="18"/>
                          </w:rPr>
                          <w:t>書」の</w:t>
                        </w:r>
                        <w:r w:rsidRPr="00FD6A34">
                          <w:rPr>
                            <w:rFonts w:ascii="BIZ UDゴシック" w:eastAsia="BIZ UDゴシック" w:hAnsi="BIZ UDゴシック"/>
                            <w:color w:val="000000" w:themeColor="text1"/>
                            <w:sz w:val="18"/>
                            <w:szCs w:val="18"/>
                          </w:rPr>
                          <w:t>条項に合わせて</w:t>
                        </w:r>
                        <w:r w:rsidR="00797E8D" w:rsidRPr="00FD6A34">
                          <w:rPr>
                            <w:rFonts w:ascii="BIZ UDゴシック" w:eastAsia="BIZ UDゴシック" w:hAnsi="BIZ UDゴシック" w:hint="eastAsia"/>
                            <w:color w:val="000000" w:themeColor="text1"/>
                            <w:sz w:val="18"/>
                            <w:szCs w:val="18"/>
                          </w:rPr>
                          <w:t>ください</w:t>
                        </w:r>
                        <w:r w:rsidRPr="00FD6A34">
                          <w:rPr>
                            <w:rFonts w:ascii="BIZ UDゴシック" w:eastAsia="BIZ UDゴシック" w:hAnsi="BIZ UDゴシック"/>
                            <w:color w:val="000000" w:themeColor="text1"/>
                            <w:sz w:val="18"/>
                            <w:szCs w:val="18"/>
                          </w:rPr>
                          <w:t>。</w:t>
                        </w:r>
                      </w:p>
                    </w:txbxContent>
                  </v:textbox>
                </v:rect>
                <v:line id="直線コネクタ 2" o:spid="_x0000_s1028" style="position:absolute;visibility:visible;mso-wrap-style:square" from="-762,0" to="8095,2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" strokecolor="red" strokeweight="2pt">
                  <v:stroke joinstyle="miter"/>
                </v:line>
                <v:line id="直線コネクタ 4" o:spid="_x0000_s1029" style="position:absolute;visibility:visible;mso-wrap-style:square" from="25145,2774" to="3476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" strokecolor="red" strokeweight="2pt">
                  <v:stroke joinstyle="miter"/>
                </v:line>
              </v:group>
            </w:pict>
          </mc:Fallback>
        </mc:AlternateContent>
      </w:r>
      <w:r w:rsidR="0056381B" w:rsidRPr="00FD6A34">
        <w:rPr>
          <w:rFonts w:ascii="BIZ UDゴシック" w:eastAsia="BIZ UDゴシック" w:hAnsi="BIZ UDゴシック" w:hint="eastAsia"/>
          <w:color w:val="000000" w:themeColor="text1"/>
          <w:sz w:val="20"/>
          <w:szCs w:val="20"/>
        </w:rPr>
        <w:t>第１１条　受託者が本特記事項の内容に違反し、又は怠ったことにより委託者に対する損害を発生させた場合は、</w:t>
      </w:r>
      <w:r w:rsidR="00591A36" w:rsidRPr="00FD6A34">
        <w:rPr>
          <w:rFonts w:ascii="BIZ UDゴシック" w:eastAsia="BIZ UDゴシック" w:hAnsi="BIZ UDゴシック" w:hint="eastAsia"/>
          <w:color w:val="000000" w:themeColor="text1"/>
          <w:sz w:val="20"/>
          <w:szCs w:val="20"/>
        </w:rPr>
        <w:t>契約書第</w:t>
      </w:r>
      <w:r w:rsidR="00591A36" w:rsidRPr="00FD6A34">
        <w:rPr>
          <w:rFonts w:ascii="BIZ UDゴシック" w:eastAsia="BIZ UDゴシック" w:hAnsi="BIZ UDゴシック" w:hint="eastAsia"/>
          <w:color w:val="000000" w:themeColor="text1"/>
          <w:sz w:val="20"/>
          <w:szCs w:val="20"/>
          <w:highlight w:val="yellow"/>
        </w:rPr>
        <w:t>７</w:t>
      </w:r>
      <w:r w:rsidR="00591A36" w:rsidRPr="00FD6A34">
        <w:rPr>
          <w:rFonts w:ascii="BIZ UDゴシック" w:eastAsia="BIZ UDゴシック" w:hAnsi="BIZ UDゴシック" w:hint="eastAsia"/>
          <w:color w:val="000000" w:themeColor="text1"/>
          <w:sz w:val="20"/>
          <w:szCs w:val="20"/>
        </w:rPr>
        <w:t>条第</w:t>
      </w:r>
      <w:r w:rsidR="00591A36" w:rsidRPr="00FD6A34">
        <w:rPr>
          <w:rFonts w:ascii="BIZ UDゴシック" w:eastAsia="BIZ UDゴシック" w:hAnsi="BIZ UDゴシック" w:hint="eastAsia"/>
          <w:color w:val="000000" w:themeColor="text1"/>
          <w:sz w:val="20"/>
          <w:szCs w:val="20"/>
          <w:highlight w:val="yellow"/>
        </w:rPr>
        <w:t>１</w:t>
      </w:r>
      <w:r w:rsidR="00591A36" w:rsidRPr="00FD6A34">
        <w:rPr>
          <w:rFonts w:ascii="BIZ UDゴシック" w:eastAsia="BIZ UDゴシック" w:hAnsi="BIZ UDゴシック" w:hint="eastAsia"/>
          <w:color w:val="000000" w:themeColor="text1"/>
          <w:sz w:val="20"/>
          <w:szCs w:val="20"/>
        </w:rPr>
        <w:t>項の規定により、</w:t>
      </w:r>
      <w:r w:rsidR="0056381B" w:rsidRPr="00FD6A34">
        <w:rPr>
          <w:rFonts w:ascii="BIZ UDゴシック" w:eastAsia="BIZ UDゴシック" w:hAnsi="BIZ UDゴシック" w:hint="eastAsia"/>
          <w:color w:val="000000" w:themeColor="text1"/>
          <w:sz w:val="20"/>
          <w:szCs w:val="20"/>
        </w:rPr>
        <w:t>受託者は、委託者に対してその損害を賠償しなければならない。</w:t>
      </w:r>
    </w:p>
    <w:p w14:paraId="6C32D0BF" w14:textId="77777777" w:rsidR="0056381B" w:rsidRPr="00FD6A34" w:rsidRDefault="0056381B" w:rsidP="00EE10E1">
      <w:pPr>
        <w:ind w:left="200" w:hangingChars="100" w:hanging="200"/>
        <w:rPr>
          <w:rFonts w:ascii="BIZ UDゴシック" w:eastAsia="BIZ UDゴシック" w:hAnsi="BIZ UDゴシック"/>
          <w:color w:val="000000" w:themeColor="text1"/>
          <w:sz w:val="20"/>
          <w:szCs w:val="20"/>
        </w:rPr>
      </w:pPr>
    </w:p>
    <w:p w14:paraId="46CC334A" w14:textId="56E48302" w:rsidR="00E305FB" w:rsidRPr="00FD6A34" w:rsidRDefault="004C18E9" w:rsidP="00567ACF">
      <w:pPr>
        <w:ind w:leftChars="100" w:left="41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（契約の解除）</w:t>
      </w:r>
    </w:p>
    <w:p w14:paraId="22D87A0C" w14:textId="2621E1F3" w:rsidR="00E305FB" w:rsidRPr="00FD6A34" w:rsidRDefault="0056381B"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第１２</w:t>
      </w:r>
      <w:r w:rsidR="004C18E9" w:rsidRPr="00FD6A34">
        <w:rPr>
          <w:rFonts w:ascii="BIZ UDゴシック" w:eastAsia="BIZ UDゴシック" w:hAnsi="BIZ UDゴシック" w:hint="eastAsia"/>
          <w:color w:val="000000" w:themeColor="text1"/>
          <w:sz w:val="20"/>
          <w:szCs w:val="20"/>
        </w:rPr>
        <w:t xml:space="preserve">条　</w:t>
      </w:r>
      <w:r w:rsidR="00DB21BB" w:rsidRPr="00FD6A34">
        <w:rPr>
          <w:rFonts w:ascii="BIZ UDゴシック" w:eastAsia="BIZ UDゴシック" w:hAnsi="BIZ UDゴシック" w:hint="eastAsia"/>
          <w:color w:val="000000" w:themeColor="text1"/>
          <w:sz w:val="20"/>
          <w:szCs w:val="20"/>
        </w:rPr>
        <w:t>委託者</w:t>
      </w:r>
      <w:r w:rsidR="004C18E9" w:rsidRPr="00FD6A34">
        <w:rPr>
          <w:rFonts w:ascii="BIZ UDゴシック" w:eastAsia="BIZ UDゴシック" w:hAnsi="BIZ UDゴシック" w:hint="eastAsia"/>
          <w:color w:val="000000" w:themeColor="text1"/>
          <w:sz w:val="20"/>
          <w:szCs w:val="20"/>
        </w:rPr>
        <w:t>は、</w:t>
      </w:r>
      <w:r w:rsidR="00DB21BB" w:rsidRPr="00FD6A34">
        <w:rPr>
          <w:rFonts w:ascii="BIZ UDゴシック" w:eastAsia="BIZ UDゴシック" w:hAnsi="BIZ UDゴシック" w:hint="eastAsia"/>
          <w:color w:val="000000" w:themeColor="text1"/>
          <w:sz w:val="20"/>
          <w:szCs w:val="20"/>
        </w:rPr>
        <w:t>受託者</w:t>
      </w:r>
      <w:r w:rsidR="004C18E9" w:rsidRPr="00FD6A34">
        <w:rPr>
          <w:rFonts w:ascii="BIZ UDゴシック" w:eastAsia="BIZ UDゴシック" w:hAnsi="BIZ UDゴシック" w:hint="eastAsia"/>
          <w:color w:val="000000" w:themeColor="text1"/>
          <w:sz w:val="20"/>
          <w:szCs w:val="20"/>
        </w:rPr>
        <w:t>が本特記事項に定める義務を履行しない場合</w:t>
      </w:r>
      <w:r w:rsidRPr="00FD6A34">
        <w:rPr>
          <w:rFonts w:ascii="BIZ UDゴシック" w:eastAsia="BIZ UDゴシック" w:hAnsi="BIZ UDゴシック" w:hint="eastAsia"/>
          <w:color w:val="000000" w:themeColor="text1"/>
          <w:sz w:val="20"/>
          <w:szCs w:val="20"/>
        </w:rPr>
        <w:t>は</w:t>
      </w:r>
      <w:r w:rsidR="004C18E9" w:rsidRPr="00FD6A34">
        <w:rPr>
          <w:rFonts w:ascii="BIZ UDゴシック" w:eastAsia="BIZ UDゴシック" w:hAnsi="BIZ UDゴシック" w:hint="eastAsia"/>
          <w:color w:val="000000" w:themeColor="text1"/>
          <w:sz w:val="20"/>
          <w:szCs w:val="20"/>
        </w:rPr>
        <w:t>、</w:t>
      </w:r>
      <w:r w:rsidR="003E3D95" w:rsidRPr="00FD6A34">
        <w:rPr>
          <w:rFonts w:ascii="BIZ UDゴシック" w:eastAsia="BIZ UDゴシック" w:hAnsi="BIZ UDゴシック" w:hint="eastAsia"/>
          <w:color w:val="000000" w:themeColor="text1"/>
          <w:sz w:val="20"/>
          <w:szCs w:val="20"/>
        </w:rPr>
        <w:t>契約書第</w:t>
      </w:r>
      <w:r w:rsidR="003E3D95" w:rsidRPr="00FD6A34">
        <w:rPr>
          <w:rFonts w:ascii="BIZ UDゴシック" w:eastAsia="BIZ UDゴシック" w:hAnsi="BIZ UDゴシック" w:hint="eastAsia"/>
          <w:color w:val="000000" w:themeColor="text1"/>
          <w:sz w:val="20"/>
          <w:szCs w:val="20"/>
          <w:highlight w:val="yellow"/>
        </w:rPr>
        <w:t>８</w:t>
      </w:r>
      <w:r w:rsidR="003E3D95" w:rsidRPr="00FD6A34">
        <w:rPr>
          <w:rFonts w:ascii="BIZ UDゴシック" w:eastAsia="BIZ UDゴシック" w:hAnsi="BIZ UDゴシック" w:hint="eastAsia"/>
          <w:color w:val="000000" w:themeColor="text1"/>
          <w:sz w:val="20"/>
          <w:szCs w:val="20"/>
        </w:rPr>
        <w:t>条第</w:t>
      </w:r>
      <w:r w:rsidR="003E3D95" w:rsidRPr="00FD6A34">
        <w:rPr>
          <w:rFonts w:ascii="BIZ UDゴシック" w:eastAsia="BIZ UDゴシック" w:hAnsi="BIZ UDゴシック" w:hint="eastAsia"/>
          <w:color w:val="000000" w:themeColor="text1"/>
          <w:sz w:val="20"/>
          <w:szCs w:val="20"/>
          <w:highlight w:val="yellow"/>
        </w:rPr>
        <w:t>１</w:t>
      </w:r>
      <w:r w:rsidR="003E3D95" w:rsidRPr="00FD6A34">
        <w:rPr>
          <w:rFonts w:ascii="BIZ UDゴシック" w:eastAsia="BIZ UDゴシック" w:hAnsi="BIZ UDゴシック" w:hint="eastAsia"/>
          <w:color w:val="000000" w:themeColor="text1"/>
          <w:sz w:val="20"/>
          <w:szCs w:val="20"/>
        </w:rPr>
        <w:t>項の規定に基づき、</w:t>
      </w:r>
      <w:r w:rsidR="004C18E9" w:rsidRPr="00FD6A34">
        <w:rPr>
          <w:rFonts w:ascii="BIZ UDゴシック" w:eastAsia="BIZ UDゴシック" w:hAnsi="BIZ UDゴシック" w:hint="eastAsia"/>
          <w:color w:val="000000" w:themeColor="text1"/>
          <w:sz w:val="20"/>
          <w:szCs w:val="20"/>
        </w:rPr>
        <w:t>本契約を解除することができる。</w:t>
      </w:r>
    </w:p>
    <w:p w14:paraId="4CBBF4BD" w14:textId="72171DF5" w:rsidR="005C6B2C" w:rsidRPr="00FD6A34" w:rsidRDefault="004C18E9" w:rsidP="00EE10E1">
      <w:pPr>
        <w:ind w:left="200" w:hangingChars="100" w:hanging="200"/>
        <w:rPr>
          <w:rFonts w:ascii="BIZ UDゴシック" w:eastAsia="BIZ UDゴシック" w:hAnsi="BIZ UDゴシック"/>
          <w:color w:val="000000" w:themeColor="text1"/>
          <w:sz w:val="20"/>
          <w:szCs w:val="20"/>
        </w:rPr>
      </w:pPr>
      <w:r w:rsidRPr="00FD6A34">
        <w:rPr>
          <w:rFonts w:ascii="BIZ UDゴシック" w:eastAsia="BIZ UDゴシック" w:hAnsi="BIZ UDゴシック" w:hint="eastAsia"/>
          <w:color w:val="000000" w:themeColor="text1"/>
          <w:sz w:val="20"/>
          <w:szCs w:val="20"/>
        </w:rPr>
        <w:t xml:space="preserve">２　</w:t>
      </w:r>
      <w:r w:rsidR="00DB21BB" w:rsidRPr="00FD6A34">
        <w:rPr>
          <w:rFonts w:ascii="BIZ UDゴシック" w:eastAsia="BIZ UDゴシック" w:hAnsi="BIZ UDゴシック" w:hint="eastAsia"/>
          <w:color w:val="000000" w:themeColor="text1"/>
          <w:sz w:val="20"/>
          <w:szCs w:val="20"/>
        </w:rPr>
        <w:t>受託者</w:t>
      </w:r>
      <w:r w:rsidRPr="00FD6A34">
        <w:rPr>
          <w:rFonts w:ascii="BIZ UDゴシック" w:eastAsia="BIZ UDゴシック" w:hAnsi="BIZ UDゴシック" w:hint="eastAsia"/>
          <w:color w:val="000000" w:themeColor="text1"/>
          <w:sz w:val="20"/>
          <w:szCs w:val="20"/>
        </w:rPr>
        <w:t>は、前項の規定による本契約の解除により損害を受けた場合において、</w:t>
      </w:r>
      <w:r w:rsidR="00DB21BB" w:rsidRPr="00FD6A34">
        <w:rPr>
          <w:rFonts w:ascii="BIZ UDゴシック" w:eastAsia="BIZ UDゴシック" w:hAnsi="BIZ UDゴシック" w:hint="eastAsia"/>
          <w:color w:val="000000" w:themeColor="text1"/>
          <w:sz w:val="20"/>
          <w:szCs w:val="20"/>
        </w:rPr>
        <w:t>委託者</w:t>
      </w:r>
      <w:r w:rsidRPr="00FD6A34">
        <w:rPr>
          <w:rFonts w:ascii="BIZ UDゴシック" w:eastAsia="BIZ UDゴシック" w:hAnsi="BIZ UDゴシック" w:hint="eastAsia"/>
          <w:color w:val="000000" w:themeColor="text1"/>
          <w:sz w:val="20"/>
          <w:szCs w:val="20"/>
        </w:rPr>
        <w:t>に対してその損害の賠償を請求することはできないものとする。</w:t>
      </w:r>
    </w:p>
    <w:sectPr w:rsidR="005C6B2C" w:rsidRPr="00FD6A34" w:rsidSect="00CA57F6">
      <w:pgSz w:w="11906" w:h="16838" w:code="9"/>
      <w:pgMar w:top="1418" w:right="1418" w:bottom="1418" w:left="1418" w:header="851" w:footer="992" w:gutter="0"/>
      <w:cols w:space="425"/>
      <w:docGrid w:type="linesAndChars" w:linePitch="3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D20E1E" w14:textId="77777777" w:rsidR="00BD1B08" w:rsidRDefault="00BD1B08" w:rsidP="005B2421">
      <w:r>
        <w:separator/>
      </w:r>
    </w:p>
  </w:endnote>
  <w:endnote w:type="continuationSeparator" w:id="0">
    <w:p w14:paraId="24B3AAB3" w14:textId="77777777" w:rsidR="00BD1B08" w:rsidRDefault="00BD1B08" w:rsidP="005B24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6429D" w14:textId="77777777" w:rsidR="00BD1B08" w:rsidRDefault="00BD1B08" w:rsidP="005B2421">
      <w:r>
        <w:separator/>
      </w:r>
    </w:p>
  </w:footnote>
  <w:footnote w:type="continuationSeparator" w:id="0">
    <w:p w14:paraId="53B27781" w14:textId="77777777" w:rsidR="00BD1B08" w:rsidRDefault="00BD1B08" w:rsidP="005B24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11"/>
  <w:displayHorizontalDrawingGridEvery w:val="0"/>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630"/>
    <w:rsid w:val="00060CA5"/>
    <w:rsid w:val="000E687D"/>
    <w:rsid w:val="0010339E"/>
    <w:rsid w:val="00136630"/>
    <w:rsid w:val="001E49A4"/>
    <w:rsid w:val="002031EF"/>
    <w:rsid w:val="00213E89"/>
    <w:rsid w:val="00286D87"/>
    <w:rsid w:val="002A5CA7"/>
    <w:rsid w:val="002B02D0"/>
    <w:rsid w:val="002B282D"/>
    <w:rsid w:val="002B564D"/>
    <w:rsid w:val="002C0678"/>
    <w:rsid w:val="002E2C1F"/>
    <w:rsid w:val="003E3D95"/>
    <w:rsid w:val="004153D2"/>
    <w:rsid w:val="00425FCA"/>
    <w:rsid w:val="004468A1"/>
    <w:rsid w:val="00465DB3"/>
    <w:rsid w:val="0048029C"/>
    <w:rsid w:val="004C18E9"/>
    <w:rsid w:val="004E2F5E"/>
    <w:rsid w:val="004E7A99"/>
    <w:rsid w:val="0056381B"/>
    <w:rsid w:val="00567ACF"/>
    <w:rsid w:val="00575025"/>
    <w:rsid w:val="00591A36"/>
    <w:rsid w:val="005B2421"/>
    <w:rsid w:val="005C1ADD"/>
    <w:rsid w:val="005C6B2C"/>
    <w:rsid w:val="005F0D6F"/>
    <w:rsid w:val="0060712D"/>
    <w:rsid w:val="006B7F2D"/>
    <w:rsid w:val="006E3A5A"/>
    <w:rsid w:val="007222B7"/>
    <w:rsid w:val="00732BC0"/>
    <w:rsid w:val="00753CB1"/>
    <w:rsid w:val="007548EA"/>
    <w:rsid w:val="00773A4C"/>
    <w:rsid w:val="0079164B"/>
    <w:rsid w:val="0079502C"/>
    <w:rsid w:val="00797E8D"/>
    <w:rsid w:val="007C0618"/>
    <w:rsid w:val="007F3114"/>
    <w:rsid w:val="008D7F33"/>
    <w:rsid w:val="008E2578"/>
    <w:rsid w:val="008F69A5"/>
    <w:rsid w:val="009136F2"/>
    <w:rsid w:val="00916AEA"/>
    <w:rsid w:val="009B08B2"/>
    <w:rsid w:val="009B4459"/>
    <w:rsid w:val="009C493C"/>
    <w:rsid w:val="009E34F6"/>
    <w:rsid w:val="009E6E70"/>
    <w:rsid w:val="00AC0907"/>
    <w:rsid w:val="00B14CEE"/>
    <w:rsid w:val="00B95D0A"/>
    <w:rsid w:val="00B96334"/>
    <w:rsid w:val="00BB2BA5"/>
    <w:rsid w:val="00BC466D"/>
    <w:rsid w:val="00BC79C0"/>
    <w:rsid w:val="00BD1B08"/>
    <w:rsid w:val="00BD4D2A"/>
    <w:rsid w:val="00C20FE5"/>
    <w:rsid w:val="00C32BBF"/>
    <w:rsid w:val="00C46A89"/>
    <w:rsid w:val="00C50ED1"/>
    <w:rsid w:val="00C571B3"/>
    <w:rsid w:val="00C84E87"/>
    <w:rsid w:val="00C865EA"/>
    <w:rsid w:val="00CA57F6"/>
    <w:rsid w:val="00CA7712"/>
    <w:rsid w:val="00D63C22"/>
    <w:rsid w:val="00D851BB"/>
    <w:rsid w:val="00DB21BB"/>
    <w:rsid w:val="00DF5F41"/>
    <w:rsid w:val="00E01F5C"/>
    <w:rsid w:val="00E2330A"/>
    <w:rsid w:val="00E305FB"/>
    <w:rsid w:val="00E37220"/>
    <w:rsid w:val="00E45E33"/>
    <w:rsid w:val="00E84267"/>
    <w:rsid w:val="00ED14B2"/>
    <w:rsid w:val="00EE10E1"/>
    <w:rsid w:val="00F03C88"/>
    <w:rsid w:val="00F71233"/>
    <w:rsid w:val="00FA2087"/>
    <w:rsid w:val="00FB27B3"/>
    <w:rsid w:val="00FC7EF0"/>
    <w:rsid w:val="00FD16E3"/>
    <w:rsid w:val="00FD5645"/>
    <w:rsid w:val="00FD6A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F9DB57"/>
  <w15:chartTrackingRefBased/>
  <w15:docId w15:val="{C6D8052A-3B17-485B-9601-ED490AF9B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49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9E34F6"/>
    <w:rPr>
      <w:rFonts w:asciiTheme="majorHAnsi" w:eastAsia="ＭＳ ゴシック" w:hAnsiTheme="majorHAnsi" w:cstheme="majorBidi"/>
      <w:sz w:val="18"/>
      <w:szCs w:val="18"/>
    </w:rPr>
  </w:style>
  <w:style w:type="character" w:customStyle="1" w:styleId="a4">
    <w:name w:val="吹き出し (文字)"/>
    <w:basedOn w:val="a0"/>
    <w:link w:val="a3"/>
    <w:uiPriority w:val="99"/>
    <w:rsid w:val="009E34F6"/>
    <w:rPr>
      <w:rFonts w:asciiTheme="majorHAnsi" w:eastAsia="ＭＳ ゴシック" w:hAnsiTheme="majorHAnsi" w:cstheme="majorBidi"/>
      <w:sz w:val="18"/>
      <w:szCs w:val="18"/>
    </w:rPr>
  </w:style>
  <w:style w:type="character" w:styleId="a5">
    <w:name w:val="annotation reference"/>
    <w:basedOn w:val="a0"/>
    <w:uiPriority w:val="99"/>
    <w:semiHidden/>
    <w:unhideWhenUsed/>
    <w:rsid w:val="002C0678"/>
    <w:rPr>
      <w:sz w:val="18"/>
      <w:szCs w:val="18"/>
    </w:rPr>
  </w:style>
  <w:style w:type="paragraph" w:styleId="a6">
    <w:name w:val="annotation text"/>
    <w:basedOn w:val="a"/>
    <w:link w:val="a7"/>
    <w:uiPriority w:val="99"/>
    <w:semiHidden/>
    <w:unhideWhenUsed/>
    <w:rsid w:val="002C0678"/>
    <w:pPr>
      <w:jc w:val="left"/>
    </w:pPr>
  </w:style>
  <w:style w:type="character" w:customStyle="1" w:styleId="a7">
    <w:name w:val="コメント文字列 (文字)"/>
    <w:basedOn w:val="a0"/>
    <w:link w:val="a6"/>
    <w:uiPriority w:val="99"/>
    <w:semiHidden/>
    <w:rsid w:val="002C0678"/>
  </w:style>
  <w:style w:type="paragraph" w:styleId="a8">
    <w:name w:val="annotation subject"/>
    <w:basedOn w:val="a6"/>
    <w:next w:val="a6"/>
    <w:link w:val="a9"/>
    <w:uiPriority w:val="99"/>
    <w:semiHidden/>
    <w:unhideWhenUsed/>
    <w:rsid w:val="002C0678"/>
    <w:rPr>
      <w:b/>
      <w:bCs/>
    </w:rPr>
  </w:style>
  <w:style w:type="character" w:customStyle="1" w:styleId="a9">
    <w:name w:val="コメント内容 (文字)"/>
    <w:basedOn w:val="a7"/>
    <w:link w:val="a8"/>
    <w:uiPriority w:val="99"/>
    <w:semiHidden/>
    <w:rsid w:val="002C0678"/>
    <w:rPr>
      <w:b/>
      <w:bCs/>
    </w:rPr>
  </w:style>
  <w:style w:type="paragraph" w:styleId="aa">
    <w:name w:val="header"/>
    <w:basedOn w:val="a"/>
    <w:link w:val="ab"/>
    <w:uiPriority w:val="99"/>
    <w:unhideWhenUsed/>
    <w:rsid w:val="005B2421"/>
    <w:pPr>
      <w:tabs>
        <w:tab w:val="center" w:pos="4252"/>
        <w:tab w:val="right" w:pos="8504"/>
      </w:tabs>
      <w:snapToGrid w:val="0"/>
    </w:pPr>
  </w:style>
  <w:style w:type="character" w:customStyle="1" w:styleId="ab">
    <w:name w:val="ヘッダー (文字)"/>
    <w:basedOn w:val="a0"/>
    <w:link w:val="aa"/>
    <w:uiPriority w:val="99"/>
    <w:rsid w:val="005B2421"/>
  </w:style>
  <w:style w:type="paragraph" w:styleId="ac">
    <w:name w:val="footer"/>
    <w:basedOn w:val="a"/>
    <w:link w:val="ad"/>
    <w:uiPriority w:val="99"/>
    <w:unhideWhenUsed/>
    <w:rsid w:val="005B2421"/>
    <w:pPr>
      <w:tabs>
        <w:tab w:val="center" w:pos="4252"/>
        <w:tab w:val="right" w:pos="8504"/>
      </w:tabs>
      <w:snapToGrid w:val="0"/>
    </w:pPr>
  </w:style>
  <w:style w:type="character" w:customStyle="1" w:styleId="ad">
    <w:name w:val="フッター (文字)"/>
    <w:basedOn w:val="a0"/>
    <w:link w:val="ac"/>
    <w:uiPriority w:val="99"/>
    <w:rsid w:val="005B24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361</Words>
  <Characters>2059</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永森 文子</dc:creator>
  <cp:keywords/>
  <dc:description/>
  <cp:lastModifiedBy>11245 今田 静香</cp:lastModifiedBy>
  <cp:revision>3</cp:revision>
  <dcterms:created xsi:type="dcterms:W3CDTF">2025-10-10T00:39:00Z</dcterms:created>
  <dcterms:modified xsi:type="dcterms:W3CDTF">2025-10-10T00:40:00Z</dcterms:modified>
</cp:coreProperties>
</file>