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A31A9B">
        <w:rPr>
          <w:rFonts w:hint="eastAsia"/>
        </w:rPr>
        <w:t>１４</w:t>
      </w:r>
      <w:bookmarkStart w:id="0" w:name="_GoBack"/>
      <w:bookmarkEnd w:id="0"/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F67CE8" w:rsidP="00F67CE8">
            <w:r>
              <w:rPr>
                <w:rFonts w:hint="eastAsia"/>
              </w:rPr>
              <w:t>公共施設等ＬＥＤ化改修業務（ＥＳＣＯ事業）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A09F7"/>
    <w:rsid w:val="007B02F2"/>
    <w:rsid w:val="007D5D16"/>
    <w:rsid w:val="00803C45"/>
    <w:rsid w:val="00804622"/>
    <w:rsid w:val="00812BC3"/>
    <w:rsid w:val="00837B9C"/>
    <w:rsid w:val="00840DB3"/>
    <w:rsid w:val="0084731D"/>
    <w:rsid w:val="0086086C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1A9B"/>
    <w:rsid w:val="00A3693C"/>
    <w:rsid w:val="00A418A8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67CE8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9C0FD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3D0B-2EEC-429C-ADB8-87A7A425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 </cp:lastModifiedBy>
  <cp:revision>18</cp:revision>
  <cp:lastPrinted>2019-02-22T01:32:00Z</cp:lastPrinted>
  <dcterms:created xsi:type="dcterms:W3CDTF">2013-02-25T00:51:00Z</dcterms:created>
  <dcterms:modified xsi:type="dcterms:W3CDTF">2023-08-18T07:39:00Z</dcterms:modified>
</cp:coreProperties>
</file>